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Calibri" w:hAnsi="Calibri" w:cs="Times New Roman"/>
          <w:color w:val="063C64" w:themeColor="background2" w:themeShade="40"/>
          <w:sz w:val="52"/>
          <w:szCs w:val="52"/>
        </w:rPr>
        <w:id w:val="519589894"/>
        <w:lock w:val="sdtContentLocked"/>
        <w:placeholder>
          <w:docPart w:val="DefaultPlaceholder_-1854013440"/>
        </w:placeholder>
        <w15:appearance w15:val="hidden"/>
      </w:sdtPr>
      <w:sdtEndPr>
        <w:rPr>
          <w:rFonts w:ascii="Arial" w:hAnsi="Arial" w:cs="Arial"/>
          <w:b/>
          <w:color w:val="auto"/>
          <w:sz w:val="20"/>
          <w:szCs w:val="20"/>
        </w:rPr>
      </w:sdtEndPr>
      <w:sdtContent>
        <w:p w14:paraId="3D63D1DC" w14:textId="2B12E8DD" w:rsidR="001F4761" w:rsidRPr="001F4761" w:rsidRDefault="00513BDC" w:rsidP="001F4761">
          <w:pPr>
            <w:pStyle w:val="Heading1"/>
            <w:spacing w:before="0" w:beforeAutospacing="0" w:afterAutospacing="0"/>
            <w:jc w:val="center"/>
            <w:rPr>
              <w:color w:val="063C64" w:themeColor="background2" w:themeShade="40"/>
              <w:sz w:val="52"/>
              <w:szCs w:val="52"/>
            </w:rPr>
          </w:pPr>
          <w:r>
            <w:rPr>
              <w:rFonts w:cstheme="majorHAnsi"/>
              <w:noProof/>
            </w:rPr>
            <w:drawing>
              <wp:anchor distT="0" distB="0" distL="114300" distR="114300" simplePos="0" relativeHeight="251663360" behindDoc="1" locked="0" layoutInCell="1" allowOverlap="1" wp14:anchorId="4C318070" wp14:editId="0CB4C319">
                <wp:simplePos x="0" y="0"/>
                <wp:positionH relativeFrom="column">
                  <wp:posOffset>68580</wp:posOffset>
                </wp:positionH>
                <wp:positionV relativeFrom="paragraph">
                  <wp:posOffset>40005</wp:posOffset>
                </wp:positionV>
                <wp:extent cx="1764792" cy="1298448"/>
                <wp:effectExtent l="0" t="0" r="6985" b="0"/>
                <wp:wrapTight wrapText="bothSides">
                  <wp:wrapPolygon edited="0">
                    <wp:start x="0" y="0"/>
                    <wp:lineTo x="0" y="21241"/>
                    <wp:lineTo x="21452" y="21241"/>
                    <wp:lineTo x="21452" y="0"/>
                    <wp:lineTo x="0" y="0"/>
                  </wp:wrapPolygon>
                </wp:wrapTight>
                <wp:docPr id="15" name="Picture 15"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ni Logo sharpened 6-26-17.jpg"/>
                        <pic:cNvPicPr/>
                      </pic:nvPicPr>
                      <pic:blipFill>
                        <a:blip r:embed="rId7"/>
                        <a:stretch>
                          <a:fillRect/>
                        </a:stretch>
                      </pic:blipFill>
                      <pic:spPr>
                        <a:xfrm>
                          <a:off x="0" y="0"/>
                          <a:ext cx="1764792" cy="1298448"/>
                        </a:xfrm>
                        <a:prstGeom prst="rect">
                          <a:avLst/>
                        </a:prstGeom>
                      </pic:spPr>
                    </pic:pic>
                  </a:graphicData>
                </a:graphic>
                <wp14:sizeRelH relativeFrom="margin">
                  <wp14:pctWidth>0</wp14:pctWidth>
                </wp14:sizeRelH>
                <wp14:sizeRelV relativeFrom="margin">
                  <wp14:pctHeight>0</wp14:pctHeight>
                </wp14:sizeRelV>
              </wp:anchor>
            </w:drawing>
          </w:r>
          <w:r w:rsidR="004A4FAE">
            <w:rPr>
              <w:color w:val="063C64" w:themeColor="background2" w:themeShade="40"/>
              <w:sz w:val="52"/>
              <w:szCs w:val="52"/>
            </w:rPr>
            <w:t xml:space="preserve">ISL </w:t>
          </w:r>
          <w:r w:rsidR="00E16996">
            <w:rPr>
              <w:color w:val="063C64" w:themeColor="background2" w:themeShade="40"/>
              <w:sz w:val="52"/>
              <w:szCs w:val="52"/>
            </w:rPr>
            <w:t>Visiting Committee</w:t>
          </w:r>
        </w:p>
        <w:p w14:paraId="3976B060" w14:textId="6C37A556" w:rsidR="00475A1E" w:rsidRPr="001F4761" w:rsidRDefault="005C1A62" w:rsidP="001F4761">
          <w:pPr>
            <w:pStyle w:val="Heading1"/>
            <w:spacing w:before="0" w:beforeAutospacing="0" w:afterAutospacing="0"/>
            <w:jc w:val="center"/>
            <w:rPr>
              <w:color w:val="063C64" w:themeColor="background2" w:themeShade="40"/>
              <w:sz w:val="52"/>
              <w:szCs w:val="52"/>
            </w:rPr>
          </w:pPr>
          <w:r>
            <w:rPr>
              <w:color w:val="063C64" w:themeColor="background2" w:themeShade="40"/>
              <w:sz w:val="52"/>
              <w:szCs w:val="52"/>
            </w:rPr>
            <w:t xml:space="preserve">Accreditation </w:t>
          </w:r>
          <w:r w:rsidR="00EC5931">
            <w:rPr>
              <w:color w:val="063C64" w:themeColor="background2" w:themeShade="40"/>
              <w:sz w:val="52"/>
              <w:szCs w:val="52"/>
            </w:rPr>
            <w:t xml:space="preserve">Status </w:t>
          </w:r>
          <w:r w:rsidR="001F4761" w:rsidRPr="001F4761">
            <w:rPr>
              <w:color w:val="063C64" w:themeColor="background2" w:themeShade="40"/>
              <w:sz w:val="52"/>
              <w:szCs w:val="52"/>
            </w:rPr>
            <w:t>Recommendation</w:t>
          </w:r>
        </w:p>
        <w:p w14:paraId="2004267B" w14:textId="77777777" w:rsidR="001F4761" w:rsidRDefault="001F4761" w:rsidP="00FA18A2">
          <w:pPr>
            <w:spacing w:before="0" w:beforeAutospacing="0" w:after="0" w:afterAutospacing="0"/>
            <w:jc w:val="center"/>
            <w:rPr>
              <w:rFonts w:ascii="Arial" w:hAnsi="Arial" w:cs="Arial"/>
              <w:b/>
              <w:sz w:val="20"/>
              <w:szCs w:val="20"/>
            </w:rPr>
          </w:pPr>
        </w:p>
        <w:p w14:paraId="5A44FA0C" w14:textId="456ABE4A" w:rsidR="00FA18A2" w:rsidRPr="009F3A3B" w:rsidRDefault="006457D1" w:rsidP="00FA18A2">
          <w:pPr>
            <w:spacing w:before="0" w:beforeAutospacing="0" w:after="0" w:afterAutospacing="0"/>
            <w:jc w:val="center"/>
            <w:rPr>
              <w:rFonts w:ascii="Arial" w:hAnsi="Arial" w:cs="Arial"/>
              <w:b/>
              <w:sz w:val="20"/>
              <w:szCs w:val="20"/>
            </w:rPr>
          </w:pPr>
          <w:r w:rsidRPr="009F3A3B">
            <w:rPr>
              <w:rFonts w:ascii="Arial" w:hAnsi="Arial" w:cs="Arial"/>
              <w:b/>
              <w:sz w:val="20"/>
              <w:szCs w:val="20"/>
            </w:rPr>
            <w:t>In the event of a formal appeal, t</w:t>
          </w:r>
          <w:r w:rsidR="00FA18A2" w:rsidRPr="009F3A3B">
            <w:rPr>
              <w:rFonts w:ascii="Arial" w:hAnsi="Arial" w:cs="Arial"/>
              <w:b/>
              <w:sz w:val="20"/>
              <w:szCs w:val="20"/>
            </w:rPr>
            <w:t>his document will be provided to the school principal.</w:t>
          </w:r>
        </w:p>
      </w:sdtContent>
    </w:sdt>
    <w:p w14:paraId="2339957F" w14:textId="77777777" w:rsidR="00FA18A2" w:rsidRPr="009F3A3B" w:rsidRDefault="00FA18A2" w:rsidP="00FA18A2">
      <w:pPr>
        <w:spacing w:before="0" w:beforeAutospacing="0" w:after="0" w:afterAutospacing="0"/>
        <w:rPr>
          <w:rFonts w:ascii="Arial" w:hAnsi="Arial" w:cs="Arial"/>
          <w:sz w:val="24"/>
          <w:szCs w:val="24"/>
        </w:rPr>
      </w:pPr>
    </w:p>
    <w:tbl>
      <w:tblPr>
        <w:tblW w:w="9990" w:type="dxa"/>
        <w:tblLook w:val="04A0" w:firstRow="1" w:lastRow="0" w:firstColumn="1" w:lastColumn="0" w:noHBand="0" w:noVBand="1"/>
      </w:tblPr>
      <w:tblGrid>
        <w:gridCol w:w="1980"/>
        <w:gridCol w:w="360"/>
        <w:gridCol w:w="5058"/>
        <w:gridCol w:w="270"/>
        <w:gridCol w:w="2322"/>
      </w:tblGrid>
      <w:tr w:rsidR="00BF61DA" w:rsidRPr="00BF61DA" w14:paraId="2108B944" w14:textId="77777777" w:rsidTr="00B426B4">
        <w:trPr>
          <w:trHeight w:val="288"/>
        </w:trPr>
        <w:sdt>
          <w:sdtPr>
            <w:rPr>
              <w:rFonts w:asciiTheme="minorHAnsi" w:eastAsia="Times New Roman" w:hAnsiTheme="minorHAnsi" w:cstheme="minorHAnsi"/>
            </w:rPr>
            <w:id w:val="1342663730"/>
            <w:placeholder>
              <w:docPart w:val="ED314CE3F80242FBB6E1818A2CCACF3A"/>
            </w:placeholder>
            <w:text/>
          </w:sdtPr>
          <w:sdtEndPr/>
          <w:sdtContent>
            <w:tc>
              <w:tcPr>
                <w:tcW w:w="1980" w:type="dxa"/>
                <w:tcBorders>
                  <w:top w:val="nil"/>
                  <w:left w:val="nil"/>
                  <w:bottom w:val="nil"/>
                  <w:right w:val="nil"/>
                </w:tcBorders>
                <w:shd w:val="clear" w:color="auto" w:fill="auto"/>
                <w:noWrap/>
                <w:vAlign w:val="bottom"/>
                <w:hideMark/>
              </w:tcPr>
              <w:p w14:paraId="479165AF" w14:textId="77777777" w:rsidR="00BF61DA" w:rsidRPr="00BF61DA" w:rsidRDefault="00BF61DA" w:rsidP="00BF61DA">
                <w:pPr>
                  <w:spacing w:before="0" w:beforeAutospacing="0" w:after="0" w:afterAutospacing="0"/>
                  <w:rPr>
                    <w:rFonts w:ascii="Times New Roman" w:eastAsia="Times New Roman" w:hAnsi="Times New Roman"/>
                    <w:sz w:val="24"/>
                    <w:szCs w:val="24"/>
                  </w:rPr>
                </w:pPr>
                <w:r w:rsidRPr="00BF61DA">
                  <w:rPr>
                    <w:rFonts w:asciiTheme="minorHAnsi" w:eastAsia="Times New Roman" w:hAnsiTheme="minorHAnsi" w:cstheme="minorHAnsi"/>
                  </w:rPr>
                  <w:t>Click/tap here</w:t>
                </w:r>
              </w:p>
            </w:tc>
          </w:sdtContent>
        </w:sdt>
        <w:tc>
          <w:tcPr>
            <w:tcW w:w="360" w:type="dxa"/>
            <w:tcBorders>
              <w:top w:val="nil"/>
              <w:left w:val="nil"/>
              <w:bottom w:val="nil"/>
              <w:right w:val="nil"/>
            </w:tcBorders>
            <w:shd w:val="clear" w:color="auto" w:fill="auto"/>
            <w:noWrap/>
            <w:vAlign w:val="bottom"/>
            <w:hideMark/>
          </w:tcPr>
          <w:p w14:paraId="2FF6CFF4" w14:textId="77777777" w:rsidR="00BF61DA" w:rsidRPr="00BF61DA" w:rsidRDefault="00BF61DA" w:rsidP="00BF61DA">
            <w:pPr>
              <w:spacing w:before="0" w:beforeAutospacing="0" w:after="0" w:afterAutospacing="0"/>
              <w:rPr>
                <w:rFonts w:ascii="Times New Roman" w:eastAsia="Times New Roman" w:hAnsi="Times New Roman"/>
                <w:sz w:val="20"/>
                <w:szCs w:val="20"/>
              </w:rPr>
            </w:pPr>
          </w:p>
        </w:tc>
        <w:sdt>
          <w:sdtPr>
            <w:rPr>
              <w:rFonts w:asciiTheme="minorHAnsi" w:eastAsia="Times New Roman" w:hAnsiTheme="minorHAnsi" w:cstheme="minorHAnsi"/>
            </w:rPr>
            <w:id w:val="-1076904502"/>
            <w:placeholder>
              <w:docPart w:val="ED314CE3F80242FBB6E1818A2CCACF3A"/>
            </w:placeholder>
            <w:text/>
          </w:sdtPr>
          <w:sdtEndPr/>
          <w:sdtContent>
            <w:tc>
              <w:tcPr>
                <w:tcW w:w="7650" w:type="dxa"/>
                <w:gridSpan w:val="3"/>
                <w:tcBorders>
                  <w:top w:val="nil"/>
                  <w:left w:val="nil"/>
                  <w:bottom w:val="nil"/>
                  <w:right w:val="nil"/>
                </w:tcBorders>
                <w:shd w:val="clear" w:color="auto" w:fill="auto"/>
                <w:noWrap/>
                <w:vAlign w:val="bottom"/>
                <w:hideMark/>
              </w:tcPr>
              <w:p w14:paraId="2A949444" w14:textId="77777777" w:rsidR="00BF61DA" w:rsidRPr="00BF61DA" w:rsidRDefault="00BF61DA" w:rsidP="00BF61DA">
                <w:pPr>
                  <w:spacing w:before="0" w:beforeAutospacing="0" w:after="0" w:afterAutospacing="0"/>
                  <w:rPr>
                    <w:rFonts w:asciiTheme="minorHAnsi" w:eastAsia="Times New Roman" w:hAnsiTheme="minorHAnsi" w:cstheme="minorHAnsi"/>
                  </w:rPr>
                </w:pPr>
                <w:r w:rsidRPr="00BF61DA">
                  <w:rPr>
                    <w:rFonts w:asciiTheme="minorHAnsi" w:eastAsia="Times New Roman" w:hAnsiTheme="minorHAnsi" w:cstheme="minorHAnsi"/>
                  </w:rPr>
                  <w:t>Click/tap here</w:t>
                </w:r>
              </w:p>
            </w:tc>
          </w:sdtContent>
        </w:sdt>
      </w:tr>
      <w:sdt>
        <w:sdtPr>
          <w:rPr>
            <w:rFonts w:eastAsia="Times New Roman"/>
            <w:color w:val="808080" w:themeColor="background1" w:themeShade="80"/>
          </w:rPr>
          <w:id w:val="-1767144744"/>
          <w:lock w:val="sdtContentLocked"/>
          <w:placeholder>
            <w:docPart w:val="DefaultPlaceholder_-1854013440"/>
          </w:placeholder>
          <w15:appearance w15:val="hidden"/>
        </w:sdtPr>
        <w:sdtEndPr/>
        <w:sdtContent>
          <w:tr w:rsidR="00BF61DA" w:rsidRPr="00BF61DA" w14:paraId="680FEE62" w14:textId="77777777" w:rsidTr="00B426B4">
            <w:trPr>
              <w:trHeight w:val="288"/>
            </w:trPr>
            <w:tc>
              <w:tcPr>
                <w:tcW w:w="1980" w:type="dxa"/>
                <w:tcBorders>
                  <w:top w:val="nil"/>
                  <w:left w:val="nil"/>
                  <w:bottom w:val="nil"/>
                  <w:right w:val="nil"/>
                </w:tcBorders>
                <w:shd w:val="clear" w:color="auto" w:fill="auto"/>
                <w:noWrap/>
                <w:vAlign w:val="bottom"/>
                <w:hideMark/>
              </w:tcPr>
              <w:p w14:paraId="66B820E5" w14:textId="5AD8D451" w:rsidR="00BF61DA" w:rsidRPr="00BF61DA" w:rsidRDefault="00BF61DA" w:rsidP="00BF61DA">
                <w:pPr>
                  <w:spacing w:before="0" w:beforeAutospacing="0" w:after="0" w:afterAutospacing="0"/>
                  <w:rPr>
                    <w:rFonts w:eastAsia="Times New Roman"/>
                    <w:color w:val="808080" w:themeColor="background1" w:themeShade="80"/>
                  </w:rPr>
                </w:pPr>
                <w:r w:rsidRPr="00BF61DA">
                  <w:rPr>
                    <w:rFonts w:eastAsia="Times New Roman"/>
                    <w:color w:val="808080" w:themeColor="background1" w:themeShade="80"/>
                  </w:rPr>
                  <w:t xml:space="preserve">WCEA School Code </w:t>
                </w:r>
              </w:p>
            </w:tc>
            <w:tc>
              <w:tcPr>
                <w:tcW w:w="360" w:type="dxa"/>
                <w:tcBorders>
                  <w:top w:val="nil"/>
                  <w:left w:val="nil"/>
                  <w:bottom w:val="nil"/>
                  <w:right w:val="nil"/>
                </w:tcBorders>
                <w:shd w:val="clear" w:color="auto" w:fill="auto"/>
                <w:noWrap/>
                <w:vAlign w:val="bottom"/>
                <w:hideMark/>
              </w:tcPr>
              <w:p w14:paraId="40D2DE10" w14:textId="77777777" w:rsidR="00BF61DA" w:rsidRPr="00BF61DA" w:rsidRDefault="00BF61DA" w:rsidP="00BF61DA">
                <w:pPr>
                  <w:spacing w:before="0" w:beforeAutospacing="0" w:after="0" w:afterAutospacing="0"/>
                  <w:rPr>
                    <w:rFonts w:eastAsia="Times New Roman"/>
                    <w:color w:val="000000"/>
                  </w:rPr>
                </w:pPr>
              </w:p>
            </w:tc>
            <w:tc>
              <w:tcPr>
                <w:tcW w:w="7650" w:type="dxa"/>
                <w:gridSpan w:val="3"/>
                <w:tcBorders>
                  <w:top w:val="nil"/>
                  <w:left w:val="nil"/>
                  <w:bottom w:val="nil"/>
                  <w:right w:val="nil"/>
                </w:tcBorders>
                <w:shd w:val="clear" w:color="auto" w:fill="auto"/>
                <w:noWrap/>
                <w:vAlign w:val="bottom"/>
                <w:hideMark/>
              </w:tcPr>
              <w:p w14:paraId="749DE2BA" w14:textId="0808F62D" w:rsidR="00BF61DA" w:rsidRPr="00BF61DA" w:rsidRDefault="00BF61DA" w:rsidP="00BF61DA">
                <w:pPr>
                  <w:spacing w:before="0" w:beforeAutospacing="0" w:after="0" w:afterAutospacing="0"/>
                  <w:rPr>
                    <w:rFonts w:eastAsia="Times New Roman"/>
                    <w:color w:val="000000"/>
                  </w:rPr>
                </w:pPr>
                <w:r w:rsidRPr="00BF61DA">
                  <w:rPr>
                    <w:rFonts w:eastAsia="Times New Roman"/>
                    <w:color w:val="808080" w:themeColor="background1" w:themeShade="80"/>
                  </w:rPr>
                  <w:t>School Name</w:t>
                </w:r>
              </w:p>
            </w:tc>
          </w:tr>
        </w:sdtContent>
      </w:sdt>
      <w:tr w:rsidR="00BF61DA" w:rsidRPr="00BF61DA" w14:paraId="426A5376" w14:textId="77777777" w:rsidTr="00B426B4">
        <w:trPr>
          <w:trHeight w:val="204"/>
        </w:trPr>
        <w:tc>
          <w:tcPr>
            <w:tcW w:w="1980" w:type="dxa"/>
            <w:tcBorders>
              <w:top w:val="nil"/>
              <w:left w:val="nil"/>
              <w:bottom w:val="nil"/>
              <w:right w:val="nil"/>
            </w:tcBorders>
            <w:shd w:val="clear" w:color="auto" w:fill="auto"/>
            <w:noWrap/>
            <w:vAlign w:val="bottom"/>
            <w:hideMark/>
          </w:tcPr>
          <w:sdt>
            <w:sdtPr>
              <w:rPr>
                <w:rFonts w:eastAsia="Times New Roman"/>
                <w:color w:val="808080" w:themeColor="background1" w:themeShade="80"/>
                <w:sz w:val="18"/>
                <w:szCs w:val="18"/>
              </w:rPr>
              <w:id w:val="-1562167382"/>
              <w:lock w:val="sdtContentLocked"/>
              <w:placeholder>
                <w:docPart w:val="DefaultPlaceholder_-1854013440"/>
              </w:placeholder>
              <w15:appearance w15:val="hidden"/>
            </w:sdtPr>
            <w:sdtEndPr/>
            <w:sdtContent>
              <w:p w14:paraId="46390655" w14:textId="4B212414" w:rsidR="00BF61DA" w:rsidRPr="00BF61DA" w:rsidRDefault="00BF61DA" w:rsidP="00BF61DA">
                <w:pPr>
                  <w:spacing w:before="0" w:beforeAutospacing="0" w:after="0" w:afterAutospacing="0"/>
                  <w:rPr>
                    <w:rFonts w:eastAsia="Times New Roman"/>
                    <w:color w:val="808080" w:themeColor="background1" w:themeShade="80"/>
                    <w:sz w:val="18"/>
                    <w:szCs w:val="18"/>
                  </w:rPr>
                </w:pPr>
                <w:r w:rsidRPr="00BF61DA">
                  <w:rPr>
                    <w:rFonts w:eastAsia="Times New Roman"/>
                    <w:color w:val="808080" w:themeColor="background1" w:themeShade="80"/>
                    <w:sz w:val="18"/>
                    <w:szCs w:val="18"/>
                  </w:rPr>
                  <w:t>(</w:t>
                </w:r>
                <w:r>
                  <w:rPr>
                    <w:rFonts w:eastAsia="Times New Roman"/>
                    <w:color w:val="808080" w:themeColor="background1" w:themeShade="80"/>
                    <w:sz w:val="18"/>
                    <w:szCs w:val="18"/>
                  </w:rPr>
                  <w:t>E</w:t>
                </w:r>
                <w:r w:rsidRPr="00BF61DA">
                  <w:rPr>
                    <w:rFonts w:eastAsia="Times New Roman"/>
                    <w:color w:val="808080" w:themeColor="background1" w:themeShade="80"/>
                    <w:sz w:val="18"/>
                    <w:szCs w:val="18"/>
                  </w:rPr>
                  <w:t>999)</w:t>
                </w:r>
              </w:p>
            </w:sdtContent>
          </w:sdt>
        </w:tc>
        <w:tc>
          <w:tcPr>
            <w:tcW w:w="360" w:type="dxa"/>
            <w:tcBorders>
              <w:top w:val="nil"/>
              <w:left w:val="nil"/>
              <w:bottom w:val="nil"/>
              <w:right w:val="nil"/>
            </w:tcBorders>
            <w:shd w:val="clear" w:color="auto" w:fill="auto"/>
            <w:noWrap/>
            <w:vAlign w:val="bottom"/>
            <w:hideMark/>
          </w:tcPr>
          <w:p w14:paraId="14B4D7D4" w14:textId="77777777" w:rsidR="00BF61DA" w:rsidRPr="00BF61DA" w:rsidRDefault="00BF61DA" w:rsidP="00BF61DA">
            <w:pPr>
              <w:spacing w:before="0" w:beforeAutospacing="0" w:after="0" w:afterAutospacing="0"/>
              <w:rPr>
                <w:rFonts w:eastAsia="Times New Roman"/>
                <w:color w:val="000000"/>
                <w:sz w:val="18"/>
                <w:szCs w:val="18"/>
              </w:rPr>
            </w:pPr>
          </w:p>
        </w:tc>
        <w:tc>
          <w:tcPr>
            <w:tcW w:w="7650" w:type="dxa"/>
            <w:gridSpan w:val="3"/>
            <w:tcBorders>
              <w:top w:val="nil"/>
              <w:left w:val="nil"/>
              <w:bottom w:val="nil"/>
              <w:right w:val="nil"/>
            </w:tcBorders>
            <w:shd w:val="clear" w:color="auto" w:fill="auto"/>
            <w:noWrap/>
            <w:vAlign w:val="bottom"/>
            <w:hideMark/>
          </w:tcPr>
          <w:p w14:paraId="78C89789" w14:textId="77777777" w:rsidR="00BF61DA" w:rsidRPr="00BF61DA" w:rsidRDefault="00BF61DA" w:rsidP="00BF61DA">
            <w:pPr>
              <w:spacing w:before="0" w:beforeAutospacing="0" w:after="0" w:afterAutospacing="0"/>
              <w:rPr>
                <w:rFonts w:ascii="Times New Roman" w:eastAsia="Times New Roman" w:hAnsi="Times New Roman"/>
                <w:sz w:val="20"/>
                <w:szCs w:val="20"/>
              </w:rPr>
            </w:pPr>
          </w:p>
        </w:tc>
      </w:tr>
      <w:tr w:rsidR="00BF61DA" w:rsidRPr="00BF61DA" w14:paraId="30786D44" w14:textId="77777777" w:rsidTr="00240CB6">
        <w:trPr>
          <w:trHeight w:val="288"/>
        </w:trPr>
        <w:tc>
          <w:tcPr>
            <w:tcW w:w="7398" w:type="dxa"/>
            <w:gridSpan w:val="3"/>
            <w:tcBorders>
              <w:top w:val="nil"/>
              <w:left w:val="nil"/>
              <w:bottom w:val="nil"/>
              <w:right w:val="nil"/>
            </w:tcBorders>
            <w:shd w:val="clear" w:color="auto" w:fill="auto"/>
            <w:noWrap/>
            <w:vAlign w:val="bottom"/>
            <w:hideMark/>
          </w:tcPr>
          <w:p w14:paraId="4D0B2FB2" w14:textId="77777777" w:rsidR="00BF61DA" w:rsidRPr="00BF61DA" w:rsidRDefault="00BF61DA" w:rsidP="00BF61DA">
            <w:pPr>
              <w:spacing w:before="0" w:beforeAutospacing="0" w:after="0" w:afterAutospacing="0"/>
              <w:rPr>
                <w:rFonts w:ascii="Times New Roman" w:eastAsia="Times New Roman" w:hAnsi="Times New Roman"/>
                <w:sz w:val="24"/>
                <w:szCs w:val="24"/>
              </w:rPr>
            </w:pPr>
          </w:p>
        </w:tc>
        <w:tc>
          <w:tcPr>
            <w:tcW w:w="270" w:type="dxa"/>
            <w:tcBorders>
              <w:top w:val="nil"/>
              <w:left w:val="nil"/>
              <w:bottom w:val="nil"/>
              <w:right w:val="nil"/>
            </w:tcBorders>
            <w:shd w:val="clear" w:color="auto" w:fill="auto"/>
            <w:noWrap/>
            <w:vAlign w:val="bottom"/>
            <w:hideMark/>
          </w:tcPr>
          <w:p w14:paraId="413194A2" w14:textId="77777777" w:rsidR="00BF61DA" w:rsidRPr="00BF61DA" w:rsidRDefault="00BF61DA" w:rsidP="00BF61DA">
            <w:pPr>
              <w:spacing w:before="0" w:beforeAutospacing="0" w:after="0" w:afterAutospacing="0"/>
              <w:rPr>
                <w:rFonts w:ascii="Times New Roman" w:eastAsia="Times New Roman" w:hAnsi="Times New Roman"/>
                <w:sz w:val="20"/>
                <w:szCs w:val="20"/>
              </w:rPr>
            </w:pPr>
          </w:p>
        </w:tc>
        <w:tc>
          <w:tcPr>
            <w:tcW w:w="2322" w:type="dxa"/>
            <w:tcBorders>
              <w:top w:val="nil"/>
              <w:left w:val="nil"/>
              <w:bottom w:val="nil"/>
              <w:right w:val="nil"/>
            </w:tcBorders>
            <w:shd w:val="clear" w:color="auto" w:fill="auto"/>
            <w:noWrap/>
            <w:vAlign w:val="bottom"/>
            <w:hideMark/>
          </w:tcPr>
          <w:p w14:paraId="261FE3F1" w14:textId="77777777" w:rsidR="00BF61DA" w:rsidRPr="00BF61DA" w:rsidRDefault="00BF61DA" w:rsidP="00BF61DA">
            <w:pPr>
              <w:spacing w:before="0" w:beforeAutospacing="0" w:after="0" w:afterAutospacing="0"/>
              <w:rPr>
                <w:rFonts w:ascii="Times New Roman" w:eastAsia="Times New Roman" w:hAnsi="Times New Roman"/>
                <w:sz w:val="20"/>
                <w:szCs w:val="20"/>
              </w:rPr>
            </w:pPr>
          </w:p>
        </w:tc>
      </w:tr>
      <w:tr w:rsidR="00BF61DA" w:rsidRPr="00BF61DA" w14:paraId="22240BCE" w14:textId="77777777" w:rsidTr="00240CB6">
        <w:trPr>
          <w:trHeight w:val="288"/>
        </w:trPr>
        <w:sdt>
          <w:sdtPr>
            <w:rPr>
              <w:rFonts w:asciiTheme="minorHAnsi" w:eastAsiaTheme="minorHAnsi" w:hAnsiTheme="minorHAnsi" w:cstheme="minorBidi"/>
            </w:rPr>
            <w:id w:val="-83996785"/>
            <w:placeholder>
              <w:docPart w:val="ED314CE3F80242FBB6E1818A2CCACF3A"/>
            </w:placeholder>
            <w:text/>
          </w:sdtPr>
          <w:sdtEndPr/>
          <w:sdtContent>
            <w:tc>
              <w:tcPr>
                <w:tcW w:w="7398" w:type="dxa"/>
                <w:gridSpan w:val="3"/>
                <w:tcBorders>
                  <w:top w:val="nil"/>
                  <w:left w:val="nil"/>
                  <w:bottom w:val="nil"/>
                  <w:right w:val="nil"/>
                </w:tcBorders>
                <w:shd w:val="clear" w:color="auto" w:fill="auto"/>
                <w:noWrap/>
                <w:vAlign w:val="bottom"/>
              </w:tcPr>
              <w:p w14:paraId="1704A5F1" w14:textId="77777777" w:rsidR="00BF61DA" w:rsidRPr="00BF61DA" w:rsidRDefault="00BF61DA" w:rsidP="00BF61DA">
                <w:pPr>
                  <w:spacing w:before="0" w:beforeAutospacing="0" w:after="0" w:afterAutospacing="0"/>
                  <w:rPr>
                    <w:rFonts w:ascii="Times New Roman" w:eastAsia="Times New Roman" w:hAnsi="Times New Roman"/>
                  </w:rPr>
                </w:pPr>
                <w:r w:rsidRPr="00BF61DA">
                  <w:rPr>
                    <w:rFonts w:asciiTheme="minorHAnsi" w:eastAsiaTheme="minorHAnsi" w:hAnsiTheme="minorHAnsi" w:cstheme="minorBidi"/>
                  </w:rPr>
                  <w:t>Click/tap here</w:t>
                </w:r>
              </w:p>
            </w:tc>
          </w:sdtContent>
        </w:sdt>
        <w:tc>
          <w:tcPr>
            <w:tcW w:w="270" w:type="dxa"/>
            <w:tcBorders>
              <w:top w:val="nil"/>
              <w:left w:val="nil"/>
              <w:bottom w:val="nil"/>
              <w:right w:val="nil"/>
            </w:tcBorders>
            <w:shd w:val="clear" w:color="auto" w:fill="auto"/>
            <w:noWrap/>
            <w:vAlign w:val="bottom"/>
          </w:tcPr>
          <w:p w14:paraId="285ED908" w14:textId="77777777" w:rsidR="00BF61DA" w:rsidRPr="00BF61DA" w:rsidRDefault="00BF61DA" w:rsidP="00BF61DA">
            <w:pPr>
              <w:spacing w:before="0" w:beforeAutospacing="0" w:after="0" w:afterAutospacing="0"/>
              <w:rPr>
                <w:rFonts w:ascii="Times New Roman" w:eastAsia="Times New Roman" w:hAnsi="Times New Roman"/>
                <w:sz w:val="20"/>
                <w:szCs w:val="20"/>
              </w:rPr>
            </w:pPr>
          </w:p>
        </w:tc>
        <w:sdt>
          <w:sdtPr>
            <w:rPr>
              <w:rFonts w:asciiTheme="minorHAnsi" w:eastAsiaTheme="minorHAnsi" w:hAnsiTheme="minorHAnsi" w:cstheme="minorBidi"/>
            </w:rPr>
            <w:id w:val="-376543847"/>
            <w:placeholder>
              <w:docPart w:val="ED314CE3F80242FBB6E1818A2CCACF3A"/>
            </w:placeholder>
            <w:text/>
          </w:sdtPr>
          <w:sdtEndPr/>
          <w:sdtContent>
            <w:tc>
              <w:tcPr>
                <w:tcW w:w="2322" w:type="dxa"/>
                <w:tcBorders>
                  <w:top w:val="nil"/>
                  <w:left w:val="nil"/>
                  <w:bottom w:val="nil"/>
                  <w:right w:val="nil"/>
                </w:tcBorders>
                <w:shd w:val="clear" w:color="auto" w:fill="auto"/>
                <w:noWrap/>
                <w:vAlign w:val="bottom"/>
              </w:tcPr>
              <w:p w14:paraId="59B8D083" w14:textId="77777777" w:rsidR="00BF61DA" w:rsidRPr="00BF61DA" w:rsidRDefault="00BF61DA" w:rsidP="00BF61DA">
                <w:pPr>
                  <w:spacing w:before="0" w:beforeAutospacing="0" w:after="0" w:afterAutospacing="0"/>
                  <w:rPr>
                    <w:rFonts w:ascii="Times New Roman" w:eastAsia="Times New Roman" w:hAnsi="Times New Roman"/>
                    <w:sz w:val="20"/>
                    <w:szCs w:val="20"/>
                  </w:rPr>
                </w:pPr>
                <w:r w:rsidRPr="00BF61DA">
                  <w:rPr>
                    <w:rFonts w:asciiTheme="minorHAnsi" w:eastAsiaTheme="minorHAnsi" w:hAnsiTheme="minorHAnsi" w:cstheme="minorBidi"/>
                  </w:rPr>
                  <w:t>Click/tap here</w:t>
                </w:r>
              </w:p>
            </w:tc>
          </w:sdtContent>
        </w:sdt>
      </w:tr>
      <w:sdt>
        <w:sdtPr>
          <w:rPr>
            <w:rFonts w:eastAsia="Times New Roman"/>
            <w:color w:val="808080" w:themeColor="background1" w:themeShade="80"/>
          </w:rPr>
          <w:id w:val="-441685992"/>
          <w:lock w:val="sdtContentLocked"/>
          <w:placeholder>
            <w:docPart w:val="DefaultPlaceholder_-1854013440"/>
          </w:placeholder>
          <w15:appearance w15:val="hidden"/>
        </w:sdtPr>
        <w:sdtEndPr/>
        <w:sdtContent>
          <w:tr w:rsidR="00BF61DA" w:rsidRPr="00BF61DA" w14:paraId="163F1A5A" w14:textId="77777777" w:rsidTr="00240CB6">
            <w:trPr>
              <w:trHeight w:val="288"/>
            </w:trPr>
            <w:tc>
              <w:tcPr>
                <w:tcW w:w="7398" w:type="dxa"/>
                <w:gridSpan w:val="3"/>
                <w:tcBorders>
                  <w:top w:val="nil"/>
                  <w:left w:val="nil"/>
                  <w:bottom w:val="nil"/>
                  <w:right w:val="nil"/>
                </w:tcBorders>
                <w:shd w:val="clear" w:color="auto" w:fill="auto"/>
                <w:noWrap/>
                <w:vAlign w:val="bottom"/>
                <w:hideMark/>
              </w:tcPr>
              <w:p w14:paraId="5BE5ABFC" w14:textId="00CA7AD4" w:rsidR="00BF61DA" w:rsidRPr="00BF61DA" w:rsidRDefault="00240CB6" w:rsidP="00BF61DA">
                <w:pPr>
                  <w:spacing w:before="0" w:beforeAutospacing="0" w:after="0" w:afterAutospacing="0"/>
                  <w:rPr>
                    <w:rFonts w:eastAsia="Times New Roman"/>
                    <w:color w:val="808080" w:themeColor="background1" w:themeShade="80"/>
                  </w:rPr>
                </w:pPr>
                <w:r>
                  <w:rPr>
                    <w:rFonts w:eastAsia="Times New Roman"/>
                    <w:color w:val="808080" w:themeColor="background1" w:themeShade="80"/>
                  </w:rPr>
                  <w:t xml:space="preserve">School </w:t>
                </w:r>
                <w:r w:rsidR="00E02EDD">
                  <w:rPr>
                    <w:rFonts w:eastAsia="Times New Roman"/>
                    <w:color w:val="808080" w:themeColor="background1" w:themeShade="80"/>
                  </w:rPr>
                  <w:t xml:space="preserve">Street </w:t>
                </w:r>
                <w:r>
                  <w:rPr>
                    <w:rFonts w:eastAsia="Times New Roman"/>
                    <w:color w:val="808080" w:themeColor="background1" w:themeShade="80"/>
                  </w:rPr>
                  <w:t>Address, City, State, Zip</w:t>
                </w:r>
              </w:p>
            </w:tc>
            <w:tc>
              <w:tcPr>
                <w:tcW w:w="270" w:type="dxa"/>
                <w:tcBorders>
                  <w:top w:val="nil"/>
                  <w:left w:val="nil"/>
                  <w:bottom w:val="nil"/>
                  <w:right w:val="nil"/>
                </w:tcBorders>
                <w:shd w:val="clear" w:color="auto" w:fill="auto"/>
                <w:noWrap/>
                <w:vAlign w:val="bottom"/>
                <w:hideMark/>
              </w:tcPr>
              <w:p w14:paraId="1503CDB3" w14:textId="77777777" w:rsidR="00BF61DA" w:rsidRPr="00BF61DA" w:rsidRDefault="00BF61DA" w:rsidP="00BF61DA">
                <w:pPr>
                  <w:spacing w:before="0" w:beforeAutospacing="0" w:after="0" w:afterAutospacing="0"/>
                  <w:rPr>
                    <w:rFonts w:eastAsia="Times New Roman"/>
                    <w:color w:val="808080" w:themeColor="background1" w:themeShade="80"/>
                  </w:rPr>
                </w:pPr>
              </w:p>
            </w:tc>
            <w:tc>
              <w:tcPr>
                <w:tcW w:w="2322" w:type="dxa"/>
                <w:tcBorders>
                  <w:top w:val="nil"/>
                  <w:left w:val="nil"/>
                  <w:bottom w:val="nil"/>
                  <w:right w:val="nil"/>
                </w:tcBorders>
                <w:shd w:val="clear" w:color="auto" w:fill="auto"/>
                <w:noWrap/>
                <w:vAlign w:val="bottom"/>
                <w:hideMark/>
              </w:tcPr>
              <w:p w14:paraId="4DF6F5C3" w14:textId="69E7E85F" w:rsidR="00BF61DA" w:rsidRPr="00BF61DA" w:rsidRDefault="00630FC1" w:rsidP="00BF61DA">
                <w:pPr>
                  <w:spacing w:before="0" w:beforeAutospacing="0" w:after="0" w:afterAutospacing="0"/>
                  <w:rPr>
                    <w:rFonts w:eastAsia="Times New Roman"/>
                    <w:color w:val="808080" w:themeColor="background1" w:themeShade="80"/>
                  </w:rPr>
                </w:pPr>
                <w:r>
                  <w:rPr>
                    <w:rFonts w:eastAsia="Times New Roman"/>
                    <w:color w:val="808080" w:themeColor="background1" w:themeShade="80"/>
                  </w:rPr>
                  <w:t>School Enrollment</w:t>
                </w:r>
              </w:p>
            </w:tc>
          </w:tr>
        </w:sdtContent>
      </w:sdt>
      <w:tr w:rsidR="00A855C2" w:rsidRPr="00A855C2" w14:paraId="46BB16FB" w14:textId="77777777" w:rsidTr="00A855C2">
        <w:trPr>
          <w:trHeight w:val="288"/>
        </w:trPr>
        <w:tc>
          <w:tcPr>
            <w:tcW w:w="7398" w:type="dxa"/>
            <w:gridSpan w:val="3"/>
            <w:tcBorders>
              <w:top w:val="nil"/>
              <w:left w:val="nil"/>
              <w:bottom w:val="nil"/>
              <w:right w:val="nil"/>
            </w:tcBorders>
            <w:shd w:val="clear" w:color="auto" w:fill="auto"/>
            <w:noWrap/>
            <w:vAlign w:val="bottom"/>
            <w:hideMark/>
          </w:tcPr>
          <w:p w14:paraId="341F1A39" w14:textId="77777777" w:rsidR="00A855C2" w:rsidRPr="00A855C2" w:rsidRDefault="00A855C2" w:rsidP="00A855C2">
            <w:pPr>
              <w:spacing w:before="0" w:beforeAutospacing="0" w:after="0" w:afterAutospacing="0"/>
              <w:rPr>
                <w:rFonts w:eastAsia="Times New Roman"/>
                <w:color w:val="808080" w:themeColor="background1" w:themeShade="80"/>
              </w:rPr>
            </w:pPr>
          </w:p>
        </w:tc>
        <w:tc>
          <w:tcPr>
            <w:tcW w:w="270" w:type="dxa"/>
            <w:tcBorders>
              <w:top w:val="nil"/>
              <w:left w:val="nil"/>
              <w:bottom w:val="nil"/>
              <w:right w:val="nil"/>
            </w:tcBorders>
            <w:shd w:val="clear" w:color="auto" w:fill="auto"/>
            <w:noWrap/>
            <w:vAlign w:val="bottom"/>
            <w:hideMark/>
          </w:tcPr>
          <w:p w14:paraId="283DD50D" w14:textId="77777777" w:rsidR="00A855C2" w:rsidRPr="00A855C2" w:rsidRDefault="00A855C2" w:rsidP="00A855C2">
            <w:pPr>
              <w:spacing w:before="0" w:beforeAutospacing="0" w:after="0" w:afterAutospacing="0"/>
              <w:rPr>
                <w:rFonts w:eastAsia="Times New Roman"/>
                <w:color w:val="808080" w:themeColor="background1" w:themeShade="80"/>
              </w:rPr>
            </w:pPr>
          </w:p>
        </w:tc>
        <w:tc>
          <w:tcPr>
            <w:tcW w:w="2322" w:type="dxa"/>
            <w:tcBorders>
              <w:top w:val="nil"/>
              <w:left w:val="nil"/>
              <w:bottom w:val="nil"/>
              <w:right w:val="nil"/>
            </w:tcBorders>
            <w:shd w:val="clear" w:color="auto" w:fill="auto"/>
            <w:noWrap/>
            <w:vAlign w:val="bottom"/>
            <w:hideMark/>
          </w:tcPr>
          <w:p w14:paraId="67230D1E" w14:textId="77777777" w:rsidR="00A855C2" w:rsidRPr="00A855C2" w:rsidRDefault="00A855C2" w:rsidP="00A855C2">
            <w:pPr>
              <w:spacing w:before="0" w:beforeAutospacing="0" w:after="0" w:afterAutospacing="0"/>
              <w:rPr>
                <w:rFonts w:eastAsia="Times New Roman"/>
                <w:color w:val="808080" w:themeColor="background1" w:themeShade="80"/>
              </w:rPr>
            </w:pPr>
          </w:p>
        </w:tc>
      </w:tr>
      <w:tr w:rsidR="00A855C2" w:rsidRPr="00A855C2" w14:paraId="414BB8D4" w14:textId="77777777" w:rsidTr="00A855C2">
        <w:trPr>
          <w:trHeight w:val="288"/>
        </w:trPr>
        <w:sdt>
          <w:sdtPr>
            <w:rPr>
              <w:rFonts w:eastAsia="Times New Roman"/>
            </w:rPr>
            <w:id w:val="-1578586514"/>
            <w:lock w:val="sdtLocked"/>
            <w:placeholder>
              <w:docPart w:val="DefaultPlaceholder_-1854013440"/>
            </w:placeholder>
            <w:text/>
          </w:sdtPr>
          <w:sdtEndPr/>
          <w:sdtContent>
            <w:tc>
              <w:tcPr>
                <w:tcW w:w="7398" w:type="dxa"/>
                <w:gridSpan w:val="3"/>
                <w:tcBorders>
                  <w:top w:val="nil"/>
                  <w:left w:val="nil"/>
                  <w:bottom w:val="nil"/>
                  <w:right w:val="nil"/>
                </w:tcBorders>
                <w:shd w:val="clear" w:color="auto" w:fill="auto"/>
                <w:noWrap/>
                <w:vAlign w:val="bottom"/>
                <w:hideMark/>
              </w:tcPr>
              <w:p w14:paraId="126D8848" w14:textId="69FBA57D" w:rsidR="00A855C2" w:rsidRPr="00A855C2" w:rsidRDefault="00D02EF9" w:rsidP="00A855C2">
                <w:pPr>
                  <w:spacing w:before="0" w:beforeAutospacing="0" w:after="0" w:afterAutospacing="0"/>
                  <w:rPr>
                    <w:rFonts w:eastAsia="Times New Roman"/>
                    <w:color w:val="808080" w:themeColor="background1" w:themeShade="80"/>
                  </w:rPr>
                </w:pPr>
                <w:r w:rsidRPr="00D02EF9">
                  <w:rPr>
                    <w:rFonts w:eastAsia="Times New Roman"/>
                  </w:rPr>
                  <w:t>Click/tap here</w:t>
                </w:r>
              </w:p>
            </w:tc>
          </w:sdtContent>
        </w:sdt>
        <w:tc>
          <w:tcPr>
            <w:tcW w:w="270" w:type="dxa"/>
            <w:tcBorders>
              <w:top w:val="nil"/>
              <w:left w:val="nil"/>
              <w:bottom w:val="nil"/>
              <w:right w:val="nil"/>
            </w:tcBorders>
            <w:shd w:val="clear" w:color="auto" w:fill="auto"/>
            <w:noWrap/>
            <w:vAlign w:val="bottom"/>
            <w:hideMark/>
          </w:tcPr>
          <w:p w14:paraId="0F11F79E" w14:textId="77777777" w:rsidR="00A855C2" w:rsidRPr="00A855C2" w:rsidRDefault="00A855C2" w:rsidP="00A855C2">
            <w:pPr>
              <w:spacing w:before="0" w:beforeAutospacing="0" w:after="0" w:afterAutospacing="0"/>
              <w:rPr>
                <w:rFonts w:eastAsia="Times New Roman"/>
                <w:color w:val="808080" w:themeColor="background1" w:themeShade="80"/>
              </w:rPr>
            </w:pPr>
          </w:p>
        </w:tc>
        <w:sdt>
          <w:sdtPr>
            <w:rPr>
              <w:rFonts w:eastAsia="Times New Roman"/>
            </w:rPr>
            <w:id w:val="-551845552"/>
            <w:lock w:val="sdtLocked"/>
            <w:placeholder>
              <w:docPart w:val="7A883574C282424B98F216E7BE34EC66"/>
            </w:placeholder>
            <w:text/>
          </w:sdtPr>
          <w:sdtEndPr/>
          <w:sdtContent>
            <w:tc>
              <w:tcPr>
                <w:tcW w:w="2322" w:type="dxa"/>
                <w:tcBorders>
                  <w:top w:val="nil"/>
                  <w:left w:val="nil"/>
                  <w:bottom w:val="nil"/>
                  <w:right w:val="nil"/>
                </w:tcBorders>
                <w:shd w:val="clear" w:color="auto" w:fill="auto"/>
                <w:noWrap/>
                <w:vAlign w:val="bottom"/>
                <w:hideMark/>
              </w:tcPr>
              <w:p w14:paraId="3F552A7C" w14:textId="1806FD03" w:rsidR="00A855C2" w:rsidRPr="00A855C2" w:rsidRDefault="00745B06" w:rsidP="00A855C2">
                <w:pPr>
                  <w:spacing w:before="0" w:beforeAutospacing="0" w:after="0" w:afterAutospacing="0"/>
                  <w:rPr>
                    <w:rFonts w:eastAsia="Times New Roman"/>
                    <w:color w:val="808080" w:themeColor="background1" w:themeShade="80"/>
                  </w:rPr>
                </w:pPr>
                <w:r w:rsidRPr="00D02EF9">
                  <w:rPr>
                    <w:rFonts w:eastAsia="Times New Roman"/>
                  </w:rPr>
                  <w:t>Click/tap here</w:t>
                </w:r>
              </w:p>
            </w:tc>
          </w:sdtContent>
        </w:sdt>
      </w:tr>
      <w:sdt>
        <w:sdtPr>
          <w:rPr>
            <w:rFonts w:eastAsia="Times New Roman"/>
            <w:color w:val="808080" w:themeColor="background1" w:themeShade="80"/>
          </w:rPr>
          <w:id w:val="1157044089"/>
          <w:lock w:val="sdtContentLocked"/>
          <w:placeholder>
            <w:docPart w:val="DefaultPlaceholder_-1854013440"/>
          </w:placeholder>
          <w15:appearance w15:val="hidden"/>
        </w:sdtPr>
        <w:sdtEndPr/>
        <w:sdtContent>
          <w:tr w:rsidR="00A855C2" w:rsidRPr="00A855C2" w14:paraId="77C43A22" w14:textId="77777777" w:rsidTr="00A855C2">
            <w:trPr>
              <w:trHeight w:val="288"/>
            </w:trPr>
            <w:tc>
              <w:tcPr>
                <w:tcW w:w="7398" w:type="dxa"/>
                <w:gridSpan w:val="3"/>
                <w:tcBorders>
                  <w:top w:val="nil"/>
                  <w:left w:val="nil"/>
                  <w:bottom w:val="nil"/>
                  <w:right w:val="nil"/>
                </w:tcBorders>
                <w:shd w:val="clear" w:color="auto" w:fill="auto"/>
                <w:noWrap/>
                <w:vAlign w:val="bottom"/>
                <w:hideMark/>
              </w:tcPr>
              <w:p w14:paraId="10FE786E" w14:textId="5C07635F" w:rsidR="00A855C2" w:rsidRPr="00A855C2" w:rsidRDefault="00A855C2" w:rsidP="00A855C2">
                <w:pPr>
                  <w:spacing w:before="0" w:beforeAutospacing="0" w:after="0" w:afterAutospacing="0"/>
                  <w:rPr>
                    <w:rFonts w:eastAsia="Times New Roman"/>
                    <w:color w:val="808080" w:themeColor="background1" w:themeShade="80"/>
                  </w:rPr>
                </w:pPr>
                <w:r w:rsidRPr="00A855C2">
                  <w:rPr>
                    <w:rFonts w:eastAsia="Times New Roman"/>
                    <w:color w:val="808080" w:themeColor="background1" w:themeShade="80"/>
                  </w:rPr>
                  <w:t>Arch/Diocese</w:t>
                </w:r>
              </w:p>
            </w:tc>
            <w:tc>
              <w:tcPr>
                <w:tcW w:w="270" w:type="dxa"/>
                <w:tcBorders>
                  <w:top w:val="nil"/>
                  <w:left w:val="nil"/>
                  <w:bottom w:val="nil"/>
                  <w:right w:val="nil"/>
                </w:tcBorders>
                <w:shd w:val="clear" w:color="auto" w:fill="auto"/>
                <w:noWrap/>
                <w:vAlign w:val="bottom"/>
                <w:hideMark/>
              </w:tcPr>
              <w:p w14:paraId="0D5EDE85" w14:textId="77777777" w:rsidR="00A855C2" w:rsidRPr="00A855C2" w:rsidRDefault="00A855C2" w:rsidP="00A855C2">
                <w:pPr>
                  <w:spacing w:before="0" w:beforeAutospacing="0" w:after="0" w:afterAutospacing="0"/>
                  <w:rPr>
                    <w:rFonts w:eastAsia="Times New Roman"/>
                    <w:color w:val="808080" w:themeColor="background1" w:themeShade="80"/>
                  </w:rPr>
                </w:pPr>
              </w:p>
            </w:tc>
            <w:tc>
              <w:tcPr>
                <w:tcW w:w="2322" w:type="dxa"/>
                <w:tcBorders>
                  <w:top w:val="nil"/>
                  <w:left w:val="nil"/>
                  <w:bottom w:val="nil"/>
                  <w:right w:val="nil"/>
                </w:tcBorders>
                <w:shd w:val="clear" w:color="auto" w:fill="auto"/>
                <w:noWrap/>
                <w:vAlign w:val="bottom"/>
                <w:hideMark/>
              </w:tcPr>
              <w:p w14:paraId="0B8B3D88" w14:textId="04A57F0A" w:rsidR="00A855C2" w:rsidRPr="00A855C2" w:rsidRDefault="00A855C2" w:rsidP="00A855C2">
                <w:pPr>
                  <w:spacing w:before="0" w:beforeAutospacing="0" w:after="0" w:afterAutospacing="0"/>
                  <w:rPr>
                    <w:rFonts w:eastAsia="Times New Roman"/>
                    <w:color w:val="808080" w:themeColor="background1" w:themeShade="80"/>
                  </w:rPr>
                </w:pPr>
                <w:r w:rsidRPr="00A855C2">
                  <w:rPr>
                    <w:rFonts w:eastAsia="Times New Roman"/>
                    <w:color w:val="808080" w:themeColor="background1" w:themeShade="80"/>
                  </w:rPr>
                  <w:t>Dates of Full Visit</w:t>
                </w:r>
              </w:p>
            </w:tc>
          </w:tr>
        </w:sdtContent>
      </w:sdt>
    </w:tbl>
    <w:p w14:paraId="7328FBA1" w14:textId="77777777" w:rsidR="005208DC" w:rsidRDefault="005208DC" w:rsidP="00FA18A2">
      <w:pPr>
        <w:tabs>
          <w:tab w:val="right" w:pos="9360"/>
        </w:tabs>
        <w:spacing w:before="0" w:beforeAutospacing="0" w:after="0" w:afterAutospacing="0" w:line="360" w:lineRule="auto"/>
        <w:rPr>
          <w:rFonts w:ascii="Arial" w:hAnsi="Arial" w:cs="Arial"/>
        </w:rPr>
      </w:pPr>
    </w:p>
    <w:sdt>
      <w:sdtPr>
        <w:rPr>
          <w:rFonts w:asciiTheme="minorHAnsi" w:eastAsia="Times New Roman" w:hAnsiTheme="minorHAnsi" w:cstheme="minorHAnsi"/>
        </w:rPr>
        <w:id w:val="132375170"/>
        <w:lock w:val="sdtContentLocked"/>
        <w:placeholder>
          <w:docPart w:val="DefaultPlaceholder_-1854013440"/>
        </w:placeholder>
        <w15:appearance w15:val="hidden"/>
      </w:sdtPr>
      <w:sdtEndPr>
        <w:rPr>
          <w:rFonts w:eastAsia="Calibri"/>
          <w:b/>
        </w:rPr>
      </w:sdtEndPr>
      <w:sdtContent>
        <w:p w14:paraId="7DF44A33" w14:textId="2D788778" w:rsidR="00FA18A2" w:rsidRPr="00745B06" w:rsidRDefault="00FA18A2" w:rsidP="00FA18A2">
          <w:pPr>
            <w:tabs>
              <w:tab w:val="left" w:pos="4320"/>
            </w:tabs>
            <w:spacing w:before="0" w:beforeAutospacing="0" w:after="0" w:afterAutospacing="0"/>
            <w:jc w:val="both"/>
            <w:rPr>
              <w:rFonts w:asciiTheme="minorHAnsi" w:eastAsia="Times New Roman" w:hAnsiTheme="minorHAnsi" w:cstheme="minorHAnsi"/>
            </w:rPr>
          </w:pPr>
          <w:r w:rsidRPr="00745B06">
            <w:rPr>
              <w:rFonts w:asciiTheme="minorHAnsi" w:eastAsia="Times New Roman" w:hAnsiTheme="minorHAnsi" w:cstheme="minorHAnsi"/>
            </w:rPr>
            <w:t>One of three accreditation statuses may be conferred on a school as a result of a WCEA Accreditation Visit. Regardless of Accreditation Status, all schools must submit an annual WCEA Report of Progress to the Arch/diocesan WCEA Elementary Commissioner using the format approved by the Commissioner.</w:t>
          </w:r>
        </w:p>
        <w:p w14:paraId="1FCF77F9" w14:textId="77777777" w:rsidR="00FA18A2" w:rsidRPr="009F3A3B" w:rsidRDefault="00FA18A2" w:rsidP="00FA18A2">
          <w:pPr>
            <w:tabs>
              <w:tab w:val="left" w:pos="4320"/>
            </w:tabs>
            <w:spacing w:before="0" w:beforeAutospacing="0" w:after="0" w:afterAutospacing="0"/>
            <w:jc w:val="both"/>
            <w:rPr>
              <w:rFonts w:ascii="Arial" w:eastAsia="Times New Roman" w:hAnsi="Arial" w:cs="Arial"/>
              <w:sz w:val="24"/>
              <w:szCs w:val="24"/>
            </w:rPr>
          </w:pPr>
        </w:p>
        <w:p w14:paraId="753A3F3B" w14:textId="539CF58A" w:rsidR="00FA18A2" w:rsidRDefault="00BA7ECA" w:rsidP="00BA7ECA">
          <w:pPr>
            <w:tabs>
              <w:tab w:val="right" w:pos="9360"/>
            </w:tabs>
            <w:spacing w:before="0" w:beforeAutospacing="0" w:after="0" w:afterAutospacing="0"/>
            <w:rPr>
              <w:rFonts w:asciiTheme="minorHAnsi" w:hAnsiTheme="minorHAnsi" w:cstheme="minorHAnsi"/>
              <w:b/>
            </w:rPr>
          </w:pPr>
          <w:r w:rsidRPr="00745B06">
            <w:rPr>
              <w:rFonts w:asciiTheme="minorHAnsi" w:hAnsiTheme="minorHAnsi" w:cstheme="minorHAnsi"/>
              <w:b/>
            </w:rPr>
            <w:t xml:space="preserve">Typed Names                                                                                                   </w:t>
          </w:r>
          <w:r w:rsidR="00FA18A2" w:rsidRPr="00745B06">
            <w:rPr>
              <w:rFonts w:asciiTheme="minorHAnsi" w:hAnsiTheme="minorHAnsi" w:cstheme="minorHAnsi"/>
              <w:b/>
            </w:rPr>
            <w:t>Signatures</w:t>
          </w:r>
        </w:p>
      </w:sdtContent>
    </w:sdt>
    <w:p w14:paraId="5698A7FA" w14:textId="2BE0EE03" w:rsidR="00FA18A2" w:rsidRDefault="00FA18A2" w:rsidP="00FA18A2">
      <w:pPr>
        <w:tabs>
          <w:tab w:val="right" w:pos="9360"/>
        </w:tabs>
        <w:spacing w:before="0" w:beforeAutospacing="0" w:after="0" w:afterAutospacing="0"/>
        <w:jc w:val="center"/>
        <w:rPr>
          <w:rFonts w:asciiTheme="minorHAnsi" w:hAnsiTheme="minorHAnsi" w:cstheme="minorHAnsi"/>
          <w:b/>
        </w:rPr>
      </w:pPr>
    </w:p>
    <w:sdt>
      <w:sdtPr>
        <w:rPr>
          <w:rStyle w:val="Style1"/>
        </w:rPr>
        <w:id w:val="-852575387"/>
        <w:placeholder>
          <w:docPart w:val="41B8302386E3404CA2F5C0DF5CDA3780"/>
        </w:placeholder>
        <w:showingPlcHdr/>
      </w:sdtPr>
      <w:sdtEndPr>
        <w:rPr>
          <w:rStyle w:val="DefaultParagraphFont"/>
          <w:rFonts w:ascii="Arial" w:hAnsi="Arial" w:cs="Arial"/>
          <w:b/>
          <w:sz w:val="20"/>
          <w:szCs w:val="20"/>
        </w:rPr>
      </w:sdtEndPr>
      <w:sdtContent>
        <w:p w14:paraId="6F17C267" w14:textId="451EF205" w:rsidR="00190087" w:rsidRPr="009F3A3B" w:rsidRDefault="0035737E" w:rsidP="00190087">
          <w:pPr>
            <w:tabs>
              <w:tab w:val="right" w:pos="9360"/>
            </w:tabs>
            <w:spacing w:before="0" w:beforeAutospacing="0" w:after="0" w:afterAutospacing="0"/>
            <w:rPr>
              <w:rFonts w:ascii="Arial" w:hAnsi="Arial" w:cs="Arial"/>
              <w:b/>
              <w:sz w:val="20"/>
              <w:szCs w:val="20"/>
            </w:rPr>
          </w:pPr>
          <w:r w:rsidRPr="00F95896">
            <w:rPr>
              <w:rStyle w:val="PlaceholderText"/>
              <w:color w:val="auto"/>
            </w:rPr>
            <w:t>Type name here</w:t>
          </w:r>
        </w:p>
      </w:sdtContent>
    </w:sdt>
    <w:sdt>
      <w:sdtPr>
        <w:rPr>
          <w:rFonts w:asciiTheme="minorHAnsi" w:hAnsiTheme="minorHAnsi" w:cstheme="minorHAnsi"/>
        </w:rPr>
        <w:id w:val="-1119677338"/>
        <w:lock w:val="sdtContentLocked"/>
        <w:placeholder>
          <w:docPart w:val="DefaultPlaceholder_-1854013440"/>
        </w:placeholder>
        <w15:appearance w15:val="hidden"/>
      </w:sdtPr>
      <w:sdtEndPr/>
      <w:sdtContent>
        <w:p w14:paraId="41AF2ED2" w14:textId="2D047280" w:rsidR="00FA18A2" w:rsidRPr="00D50F97" w:rsidRDefault="00FA18A2" w:rsidP="00FA18A2">
          <w:pPr>
            <w:tabs>
              <w:tab w:val="right" w:pos="10080"/>
            </w:tabs>
            <w:spacing w:before="0" w:beforeAutospacing="0" w:after="0" w:afterAutospacing="0"/>
            <w:jc w:val="both"/>
            <w:rPr>
              <w:rFonts w:asciiTheme="minorHAnsi" w:hAnsiTheme="minorHAnsi" w:cstheme="minorHAnsi"/>
            </w:rPr>
          </w:pPr>
          <w:r w:rsidRPr="00E83995">
            <w:rPr>
              <w:rFonts w:asciiTheme="minorHAnsi" w:hAnsiTheme="minorHAnsi" w:cstheme="minorHAnsi"/>
              <w:color w:val="808080" w:themeColor="background1" w:themeShade="80"/>
            </w:rPr>
            <w:t>Visiting Committee Member</w:t>
          </w:r>
          <w:r w:rsidRPr="00E83995">
            <w:rPr>
              <w:rFonts w:asciiTheme="minorHAnsi" w:hAnsiTheme="minorHAnsi" w:cstheme="minorHAnsi"/>
              <w:color w:val="808080" w:themeColor="background1" w:themeShade="80"/>
            </w:rPr>
            <w:tab/>
            <w:t xml:space="preserve">Visiting Committee </w:t>
          </w:r>
          <w:r w:rsidR="00E83995">
            <w:rPr>
              <w:rFonts w:asciiTheme="minorHAnsi" w:hAnsiTheme="minorHAnsi" w:cstheme="minorHAnsi"/>
              <w:color w:val="808080" w:themeColor="background1" w:themeShade="80"/>
            </w:rPr>
            <w:t>Member</w:t>
          </w:r>
        </w:p>
      </w:sdtContent>
    </w:sdt>
    <w:p w14:paraId="78A40A13" w14:textId="77777777" w:rsidR="00FA18A2" w:rsidRPr="00D50F97" w:rsidRDefault="00FA18A2" w:rsidP="00FA18A2">
      <w:pPr>
        <w:tabs>
          <w:tab w:val="right" w:pos="10080"/>
        </w:tabs>
        <w:spacing w:before="0" w:beforeAutospacing="0" w:after="0" w:afterAutospacing="0"/>
        <w:jc w:val="both"/>
        <w:rPr>
          <w:rFonts w:asciiTheme="minorHAnsi" w:hAnsiTheme="minorHAnsi" w:cstheme="minorHAnsi"/>
        </w:rPr>
      </w:pPr>
    </w:p>
    <w:p w14:paraId="4823684C" w14:textId="443ABACB" w:rsidR="00FA18A2" w:rsidRDefault="00FA18A2" w:rsidP="00FA18A2">
      <w:pPr>
        <w:tabs>
          <w:tab w:val="right" w:pos="10080"/>
        </w:tabs>
        <w:spacing w:before="0" w:beforeAutospacing="0" w:after="0" w:afterAutospacing="0"/>
        <w:jc w:val="both"/>
        <w:rPr>
          <w:rFonts w:asciiTheme="minorHAnsi" w:hAnsiTheme="minorHAnsi" w:cstheme="minorHAnsi"/>
        </w:rPr>
      </w:pPr>
    </w:p>
    <w:sdt>
      <w:sdtPr>
        <w:rPr>
          <w:rStyle w:val="Style1"/>
        </w:rPr>
        <w:id w:val="-1363821754"/>
        <w:placeholder>
          <w:docPart w:val="87F073FD9E824B96A966DCAD614F2EB4"/>
        </w:placeholder>
        <w:showingPlcHdr/>
      </w:sdtPr>
      <w:sdtEndPr>
        <w:rPr>
          <w:rStyle w:val="DefaultParagraphFont"/>
          <w:rFonts w:ascii="Calibri" w:hAnsi="Calibri" w:cstheme="minorHAnsi"/>
        </w:rPr>
      </w:sdtEndPr>
      <w:sdtContent>
        <w:p w14:paraId="1C1CC5C1" w14:textId="67C78705" w:rsidR="0035737E" w:rsidRPr="00D50F97" w:rsidRDefault="00F95896" w:rsidP="00FA18A2">
          <w:pPr>
            <w:tabs>
              <w:tab w:val="right" w:pos="10080"/>
            </w:tabs>
            <w:spacing w:before="0" w:beforeAutospacing="0" w:after="0" w:afterAutospacing="0"/>
            <w:jc w:val="both"/>
            <w:rPr>
              <w:rFonts w:asciiTheme="minorHAnsi" w:hAnsiTheme="minorHAnsi" w:cstheme="minorHAnsi"/>
            </w:rPr>
          </w:pPr>
          <w:r w:rsidRPr="00F95896">
            <w:rPr>
              <w:rStyle w:val="PlaceholderText"/>
              <w:color w:val="auto"/>
            </w:rPr>
            <w:t>Type name here</w:t>
          </w:r>
        </w:p>
      </w:sdtContent>
    </w:sdt>
    <w:sdt>
      <w:sdtPr>
        <w:rPr>
          <w:rFonts w:asciiTheme="minorHAnsi" w:hAnsiTheme="minorHAnsi" w:cstheme="minorHAnsi"/>
        </w:rPr>
        <w:id w:val="-446462802"/>
        <w:lock w:val="sdtContentLocked"/>
        <w:placeholder>
          <w:docPart w:val="DefaultPlaceholder_-1854013440"/>
        </w:placeholder>
        <w15:appearance w15:val="hidden"/>
      </w:sdtPr>
      <w:sdtEndPr/>
      <w:sdtContent>
        <w:p w14:paraId="6CAE5184" w14:textId="75DE781A" w:rsidR="00FA18A2" w:rsidRPr="00D50F97" w:rsidRDefault="00FA18A2" w:rsidP="00FA18A2">
          <w:pPr>
            <w:tabs>
              <w:tab w:val="right" w:pos="10080"/>
            </w:tabs>
            <w:spacing w:before="0" w:beforeAutospacing="0" w:after="0" w:afterAutospacing="0"/>
            <w:jc w:val="both"/>
            <w:rPr>
              <w:rFonts w:asciiTheme="minorHAnsi" w:hAnsiTheme="minorHAnsi" w:cstheme="minorHAnsi"/>
            </w:rPr>
          </w:pPr>
          <w:r w:rsidRPr="00E83995">
            <w:rPr>
              <w:rFonts w:asciiTheme="minorHAnsi" w:hAnsiTheme="minorHAnsi" w:cstheme="minorHAnsi"/>
              <w:color w:val="808080" w:themeColor="background1" w:themeShade="80"/>
            </w:rPr>
            <w:t>Visiting Committee Member</w:t>
          </w:r>
          <w:r w:rsidRPr="00E83995">
            <w:rPr>
              <w:rFonts w:asciiTheme="minorHAnsi" w:hAnsiTheme="minorHAnsi" w:cstheme="minorHAnsi"/>
              <w:color w:val="808080" w:themeColor="background1" w:themeShade="80"/>
            </w:rPr>
            <w:tab/>
            <w:t>Visiting Committee Member</w:t>
          </w:r>
        </w:p>
      </w:sdtContent>
    </w:sdt>
    <w:p w14:paraId="767A183B" w14:textId="77777777" w:rsidR="00FA18A2" w:rsidRPr="00D50F97" w:rsidRDefault="00FA18A2" w:rsidP="00FA18A2">
      <w:pPr>
        <w:tabs>
          <w:tab w:val="right" w:pos="10080"/>
        </w:tabs>
        <w:spacing w:before="0" w:beforeAutospacing="0" w:after="0" w:afterAutospacing="0"/>
        <w:jc w:val="both"/>
        <w:rPr>
          <w:rFonts w:asciiTheme="minorHAnsi" w:hAnsiTheme="minorHAnsi" w:cstheme="minorHAnsi"/>
        </w:rPr>
      </w:pPr>
    </w:p>
    <w:p w14:paraId="45008333" w14:textId="60A6CCC5" w:rsidR="00FA18A2" w:rsidRDefault="00FA18A2" w:rsidP="00FA18A2">
      <w:pPr>
        <w:tabs>
          <w:tab w:val="right" w:pos="10080"/>
        </w:tabs>
        <w:spacing w:before="0" w:beforeAutospacing="0" w:after="0" w:afterAutospacing="0"/>
        <w:jc w:val="both"/>
        <w:rPr>
          <w:rFonts w:asciiTheme="minorHAnsi" w:hAnsiTheme="minorHAnsi" w:cstheme="minorHAnsi"/>
        </w:rPr>
      </w:pPr>
    </w:p>
    <w:sdt>
      <w:sdtPr>
        <w:rPr>
          <w:rStyle w:val="Style1"/>
        </w:rPr>
        <w:id w:val="58607999"/>
        <w:placeholder>
          <w:docPart w:val="A38B9DDAC11E43158BD89BF9402DC8AD"/>
        </w:placeholder>
        <w:showingPlcHdr/>
      </w:sdtPr>
      <w:sdtEndPr>
        <w:rPr>
          <w:rStyle w:val="DefaultParagraphFont"/>
          <w:rFonts w:ascii="Calibri" w:hAnsi="Calibri" w:cstheme="minorHAnsi"/>
        </w:rPr>
      </w:sdtEndPr>
      <w:sdtContent>
        <w:p w14:paraId="72C982EF" w14:textId="77777777" w:rsidR="00E83995" w:rsidRDefault="00E83995" w:rsidP="00E83995">
          <w:pPr>
            <w:tabs>
              <w:tab w:val="right" w:pos="10080"/>
            </w:tabs>
            <w:spacing w:before="0" w:beforeAutospacing="0" w:after="0" w:afterAutospacing="0"/>
            <w:jc w:val="both"/>
            <w:rPr>
              <w:rStyle w:val="Style1"/>
            </w:rPr>
          </w:pPr>
          <w:r w:rsidRPr="00F95896">
            <w:rPr>
              <w:rStyle w:val="PlaceholderText"/>
              <w:color w:val="auto"/>
            </w:rPr>
            <w:t>Type name here</w:t>
          </w:r>
        </w:p>
      </w:sdtContent>
    </w:sdt>
    <w:sdt>
      <w:sdtPr>
        <w:rPr>
          <w:rFonts w:asciiTheme="minorHAnsi" w:hAnsiTheme="minorHAnsi" w:cstheme="minorHAnsi"/>
          <w:color w:val="808080" w:themeColor="background1" w:themeShade="80"/>
        </w:rPr>
        <w:id w:val="361796267"/>
        <w:lock w:val="sdtLocked"/>
        <w:placeholder>
          <w:docPart w:val="DefaultPlaceholder_-1854013440"/>
        </w:placeholder>
        <w15:appearance w15:val="hidden"/>
      </w:sdtPr>
      <w:sdtEndPr>
        <w:rPr>
          <w:color w:val="auto"/>
        </w:rPr>
      </w:sdtEndPr>
      <w:sdtContent>
        <w:p w14:paraId="4547E0E0" w14:textId="458141DD" w:rsidR="00FA18A2" w:rsidRPr="00D50F97" w:rsidRDefault="00FA18A2" w:rsidP="00FA18A2">
          <w:pPr>
            <w:tabs>
              <w:tab w:val="right" w:pos="10080"/>
            </w:tabs>
            <w:spacing w:before="0" w:beforeAutospacing="0" w:after="0" w:afterAutospacing="0"/>
            <w:jc w:val="both"/>
            <w:rPr>
              <w:rFonts w:asciiTheme="minorHAnsi" w:hAnsiTheme="minorHAnsi" w:cstheme="minorHAnsi"/>
            </w:rPr>
          </w:pPr>
          <w:r w:rsidRPr="00E83995">
            <w:rPr>
              <w:rFonts w:asciiTheme="minorHAnsi" w:hAnsiTheme="minorHAnsi" w:cstheme="minorHAnsi"/>
              <w:color w:val="808080" w:themeColor="background1" w:themeShade="80"/>
            </w:rPr>
            <w:t>Visiting Committee Member</w:t>
          </w:r>
          <w:r w:rsidRPr="00E83995">
            <w:rPr>
              <w:rFonts w:asciiTheme="minorHAnsi" w:hAnsiTheme="minorHAnsi" w:cstheme="minorHAnsi"/>
              <w:color w:val="808080" w:themeColor="background1" w:themeShade="80"/>
            </w:rPr>
            <w:tab/>
            <w:t>Visiting Committee Member</w:t>
          </w:r>
        </w:p>
      </w:sdtContent>
    </w:sdt>
    <w:p w14:paraId="718ACA03" w14:textId="77777777" w:rsidR="00FA18A2" w:rsidRPr="00D50F97" w:rsidRDefault="00FA18A2" w:rsidP="00FA18A2">
      <w:pPr>
        <w:tabs>
          <w:tab w:val="right" w:pos="10080"/>
        </w:tabs>
        <w:spacing w:before="0" w:beforeAutospacing="0" w:after="0" w:afterAutospacing="0"/>
        <w:jc w:val="both"/>
        <w:rPr>
          <w:rFonts w:asciiTheme="minorHAnsi" w:hAnsiTheme="minorHAnsi" w:cstheme="minorHAnsi"/>
        </w:rPr>
      </w:pPr>
    </w:p>
    <w:p w14:paraId="7474D0B8" w14:textId="18FF431B" w:rsidR="00FA18A2" w:rsidRDefault="00FA18A2" w:rsidP="00FA18A2">
      <w:pPr>
        <w:tabs>
          <w:tab w:val="right" w:pos="10080"/>
        </w:tabs>
        <w:spacing w:before="0" w:beforeAutospacing="0" w:after="0" w:afterAutospacing="0"/>
        <w:jc w:val="both"/>
        <w:rPr>
          <w:rFonts w:asciiTheme="minorHAnsi" w:hAnsiTheme="minorHAnsi" w:cstheme="minorHAnsi"/>
        </w:rPr>
      </w:pPr>
    </w:p>
    <w:sdt>
      <w:sdtPr>
        <w:rPr>
          <w:rStyle w:val="Style1"/>
        </w:rPr>
        <w:id w:val="-37126236"/>
        <w:placeholder>
          <w:docPart w:val="9B5C7235765D460FA75C295A3BC8C042"/>
        </w:placeholder>
        <w:showingPlcHdr/>
      </w:sdtPr>
      <w:sdtEndPr>
        <w:rPr>
          <w:rStyle w:val="DefaultParagraphFont"/>
          <w:rFonts w:ascii="Calibri" w:hAnsi="Calibri" w:cstheme="minorHAnsi"/>
        </w:rPr>
      </w:sdtEndPr>
      <w:sdtContent>
        <w:p w14:paraId="12492BBF" w14:textId="77777777" w:rsidR="00E83995" w:rsidRDefault="00E83995" w:rsidP="00E83995">
          <w:pPr>
            <w:tabs>
              <w:tab w:val="right" w:pos="10080"/>
            </w:tabs>
            <w:spacing w:before="0" w:beforeAutospacing="0" w:after="0" w:afterAutospacing="0"/>
            <w:jc w:val="both"/>
            <w:rPr>
              <w:rStyle w:val="Style1"/>
            </w:rPr>
          </w:pPr>
          <w:r w:rsidRPr="00F95896">
            <w:rPr>
              <w:rStyle w:val="PlaceholderText"/>
              <w:color w:val="auto"/>
            </w:rPr>
            <w:t>Type name here</w:t>
          </w:r>
        </w:p>
      </w:sdtContent>
    </w:sdt>
    <w:p w14:paraId="5A3BE83F" w14:textId="2E61CD00" w:rsidR="00FA18A2" w:rsidRPr="00D50F97" w:rsidRDefault="00AD1CA2" w:rsidP="00FA18A2">
      <w:pPr>
        <w:tabs>
          <w:tab w:val="center" w:pos="4320"/>
        </w:tabs>
        <w:spacing w:before="0" w:beforeAutospacing="0" w:after="0" w:afterAutospacing="0"/>
        <w:jc w:val="both"/>
        <w:rPr>
          <w:rFonts w:asciiTheme="minorHAnsi" w:hAnsiTheme="minorHAnsi" w:cstheme="minorHAnsi"/>
        </w:rPr>
      </w:pPr>
      <w:sdt>
        <w:sdtPr>
          <w:rPr>
            <w:rFonts w:asciiTheme="minorHAnsi" w:hAnsiTheme="minorHAnsi" w:cstheme="minorHAnsi"/>
            <w:color w:val="808080" w:themeColor="background1" w:themeShade="80"/>
          </w:rPr>
          <w:id w:val="-1154594652"/>
          <w:lock w:val="sdtContentLocked"/>
          <w:placeholder>
            <w:docPart w:val="DefaultPlaceholder_-1854013440"/>
          </w:placeholder>
          <w15:appearance w15:val="hidden"/>
        </w:sdtPr>
        <w:sdtEndPr>
          <w:rPr>
            <w:color w:val="auto"/>
          </w:rPr>
        </w:sdtEndPr>
        <w:sdtContent>
          <w:r w:rsidR="00FA18A2" w:rsidRPr="00E83995">
            <w:rPr>
              <w:rFonts w:asciiTheme="minorHAnsi" w:hAnsiTheme="minorHAnsi" w:cstheme="minorHAnsi"/>
              <w:color w:val="808080" w:themeColor="background1" w:themeShade="80"/>
            </w:rPr>
            <w:t>Visiting Committee Chairperson</w:t>
          </w:r>
          <w:r w:rsidR="00FA18A2" w:rsidRPr="00E83995">
            <w:rPr>
              <w:rFonts w:asciiTheme="minorHAnsi" w:hAnsiTheme="minorHAnsi" w:cstheme="minorHAnsi"/>
              <w:color w:val="808080" w:themeColor="background1" w:themeShade="80"/>
            </w:rPr>
            <w:tab/>
          </w:r>
          <w:r w:rsidR="00E83995">
            <w:rPr>
              <w:rFonts w:asciiTheme="minorHAnsi" w:hAnsiTheme="minorHAnsi" w:cstheme="minorHAnsi"/>
              <w:color w:val="808080" w:themeColor="background1" w:themeShade="80"/>
            </w:rPr>
            <w:t xml:space="preserve">            </w:t>
          </w:r>
          <w:r w:rsidR="00FA18A2" w:rsidRPr="00E83995">
            <w:rPr>
              <w:rFonts w:asciiTheme="minorHAnsi" w:hAnsiTheme="minorHAnsi" w:cstheme="minorHAnsi"/>
              <w:color w:val="808080" w:themeColor="background1" w:themeShade="80"/>
            </w:rPr>
            <w:t>Date</w:t>
          </w:r>
          <w:r w:rsidR="00FA18A2" w:rsidRPr="00E83995">
            <w:rPr>
              <w:rFonts w:asciiTheme="minorHAnsi" w:hAnsiTheme="minorHAnsi" w:cstheme="minorHAnsi"/>
              <w:color w:val="808080" w:themeColor="background1" w:themeShade="80"/>
            </w:rPr>
            <w:tab/>
          </w:r>
          <w:r w:rsidR="00D50F97" w:rsidRPr="00E83995">
            <w:rPr>
              <w:rFonts w:asciiTheme="minorHAnsi" w:hAnsiTheme="minorHAnsi" w:cstheme="minorHAnsi"/>
              <w:color w:val="808080" w:themeColor="background1" w:themeShade="80"/>
            </w:rPr>
            <w:t xml:space="preserve">                                      </w:t>
          </w:r>
          <w:r w:rsidR="00A33BB1" w:rsidRPr="00E83995">
            <w:rPr>
              <w:rFonts w:asciiTheme="minorHAnsi" w:hAnsiTheme="minorHAnsi" w:cstheme="minorHAnsi"/>
              <w:color w:val="808080" w:themeColor="background1" w:themeShade="80"/>
            </w:rPr>
            <w:t xml:space="preserve">   </w:t>
          </w:r>
          <w:r w:rsidR="00D50F97" w:rsidRPr="00E83995">
            <w:rPr>
              <w:rFonts w:asciiTheme="minorHAnsi" w:hAnsiTheme="minorHAnsi" w:cstheme="minorHAnsi"/>
              <w:color w:val="808080" w:themeColor="background1" w:themeShade="80"/>
            </w:rPr>
            <w:t xml:space="preserve"> </w:t>
          </w:r>
          <w:r w:rsidR="00FA18A2" w:rsidRPr="00E83995">
            <w:rPr>
              <w:rFonts w:asciiTheme="minorHAnsi" w:hAnsiTheme="minorHAnsi" w:cstheme="minorHAnsi"/>
              <w:color w:val="808080" w:themeColor="background1" w:themeShade="80"/>
            </w:rPr>
            <w:t>Phone Numbers: (Office &amp; Cell)</w:t>
          </w:r>
        </w:sdtContent>
      </w:sdt>
    </w:p>
    <w:p w14:paraId="7AF79B2D" w14:textId="77777777" w:rsidR="00F6520D" w:rsidRDefault="00F6520D" w:rsidP="001B7040">
      <w:pPr>
        <w:pStyle w:val="Header"/>
        <w:spacing w:beforeAutospacing="0" w:afterAutospacing="0"/>
        <w:rPr>
          <w:rFonts w:asciiTheme="minorHAnsi" w:hAnsiTheme="minorHAnsi" w:cstheme="minorHAnsi"/>
          <w:color w:val="FF0000"/>
          <w:sz w:val="24"/>
        </w:rPr>
      </w:pPr>
    </w:p>
    <w:p w14:paraId="5B86DEF1" w14:textId="6E7433E4" w:rsidR="00E83995" w:rsidRDefault="00FA18A2" w:rsidP="001B7040">
      <w:pPr>
        <w:pStyle w:val="Header"/>
        <w:spacing w:beforeAutospacing="0" w:afterAutospacing="0"/>
        <w:rPr>
          <w:rFonts w:asciiTheme="minorHAnsi" w:hAnsiTheme="minorHAnsi" w:cstheme="minorHAnsi"/>
          <w:color w:val="FF0000"/>
          <w:sz w:val="24"/>
        </w:rPr>
      </w:pPr>
      <w:r w:rsidRPr="00D50F97">
        <w:rPr>
          <w:rFonts w:asciiTheme="minorHAnsi" w:hAnsiTheme="minorHAnsi" w:cstheme="minorHAnsi"/>
          <w:color w:val="FF0000"/>
          <w:sz w:val="24"/>
        </w:rPr>
        <w:t xml:space="preserve">Signed hard copy </w:t>
      </w:r>
      <w:r w:rsidRPr="00D50F97">
        <w:rPr>
          <w:rFonts w:asciiTheme="minorHAnsi" w:hAnsiTheme="minorHAnsi" w:cstheme="minorHAnsi"/>
          <w:b/>
          <w:color w:val="FF0000"/>
          <w:sz w:val="24"/>
          <w:u w:val="single"/>
        </w:rPr>
        <w:t>as well as</w:t>
      </w:r>
      <w:r w:rsidRPr="00D50F97">
        <w:rPr>
          <w:rFonts w:asciiTheme="minorHAnsi" w:hAnsiTheme="minorHAnsi" w:cstheme="minorHAnsi"/>
          <w:color w:val="FF0000"/>
          <w:sz w:val="24"/>
        </w:rPr>
        <w:t xml:space="preserve"> </w:t>
      </w:r>
      <w:r w:rsidR="00670D53" w:rsidRPr="00D50F97">
        <w:rPr>
          <w:rFonts w:asciiTheme="minorHAnsi" w:hAnsiTheme="minorHAnsi" w:cstheme="minorHAnsi"/>
          <w:color w:val="FF0000"/>
          <w:sz w:val="24"/>
        </w:rPr>
        <w:t>a digital copy</w:t>
      </w:r>
      <w:r w:rsidRPr="00D50F97">
        <w:rPr>
          <w:rFonts w:asciiTheme="minorHAnsi" w:hAnsiTheme="minorHAnsi" w:cstheme="minorHAnsi"/>
          <w:color w:val="FF0000"/>
          <w:sz w:val="24"/>
        </w:rPr>
        <w:t xml:space="preserve"> (Word format only – </w:t>
      </w:r>
      <w:r w:rsidRPr="00D50F97">
        <w:rPr>
          <w:rFonts w:asciiTheme="minorHAnsi" w:hAnsiTheme="minorHAnsi" w:cstheme="minorHAnsi"/>
          <w:b/>
          <w:color w:val="FF0000"/>
          <w:sz w:val="24"/>
          <w:u w:val="single"/>
        </w:rPr>
        <w:t>not</w:t>
      </w:r>
      <w:r w:rsidRPr="00D50F97">
        <w:rPr>
          <w:rFonts w:asciiTheme="minorHAnsi" w:hAnsiTheme="minorHAnsi" w:cstheme="minorHAnsi"/>
          <w:color w:val="FF0000"/>
          <w:sz w:val="24"/>
        </w:rPr>
        <w:t xml:space="preserve"> pdf) is to be given to the Elementary Commissioner </w:t>
      </w:r>
      <w:r w:rsidR="00F2064D">
        <w:rPr>
          <w:rFonts w:asciiTheme="minorHAnsi" w:hAnsiTheme="minorHAnsi" w:cstheme="minorHAnsi"/>
          <w:color w:val="FF0000"/>
          <w:sz w:val="24"/>
        </w:rPr>
        <w:t>at the final a</w:t>
      </w:r>
      <w:r w:rsidR="00871368" w:rsidRPr="00D50F97">
        <w:rPr>
          <w:rFonts w:asciiTheme="minorHAnsi" w:hAnsiTheme="minorHAnsi" w:cstheme="minorHAnsi"/>
          <w:color w:val="FF0000"/>
          <w:sz w:val="24"/>
        </w:rPr>
        <w:t xml:space="preserve">ccreditation </w:t>
      </w:r>
      <w:r w:rsidR="00F2064D">
        <w:rPr>
          <w:rFonts w:asciiTheme="minorHAnsi" w:hAnsiTheme="minorHAnsi" w:cstheme="minorHAnsi"/>
          <w:color w:val="FF0000"/>
          <w:sz w:val="24"/>
        </w:rPr>
        <w:t>v</w:t>
      </w:r>
      <w:r w:rsidR="00871368" w:rsidRPr="00D50F97">
        <w:rPr>
          <w:rFonts w:asciiTheme="minorHAnsi" w:hAnsiTheme="minorHAnsi" w:cstheme="minorHAnsi"/>
          <w:color w:val="FF0000"/>
          <w:sz w:val="24"/>
        </w:rPr>
        <w:t>isit.</w:t>
      </w:r>
      <w:r w:rsidR="00296BEC">
        <w:rPr>
          <w:rFonts w:asciiTheme="minorHAnsi" w:hAnsiTheme="minorHAnsi" w:cstheme="minorHAnsi"/>
          <w:color w:val="FF0000"/>
          <w:sz w:val="24"/>
        </w:rPr>
        <w:t xml:space="preserve"> Delete this wording </w:t>
      </w:r>
      <w:r w:rsidR="008C030E">
        <w:rPr>
          <w:rFonts w:asciiTheme="minorHAnsi" w:hAnsiTheme="minorHAnsi" w:cstheme="minorHAnsi"/>
          <w:color w:val="FF0000"/>
          <w:sz w:val="24"/>
        </w:rPr>
        <w:t>when form is complete.</w:t>
      </w:r>
    </w:p>
    <w:p w14:paraId="5B87683D" w14:textId="74B6D894" w:rsidR="00F6520D" w:rsidRDefault="00F6520D">
      <w:pPr>
        <w:spacing w:before="0" w:beforeAutospacing="0" w:after="0" w:afterAutospacing="0"/>
        <w:rPr>
          <w:rFonts w:asciiTheme="minorHAnsi" w:hAnsiTheme="minorHAnsi" w:cstheme="minorHAnsi"/>
          <w:color w:val="FF0000"/>
          <w:sz w:val="24"/>
        </w:rPr>
      </w:pPr>
      <w:r>
        <w:rPr>
          <w:rFonts w:asciiTheme="minorHAnsi" w:hAnsiTheme="minorHAnsi" w:cstheme="minorHAnsi"/>
          <w:color w:val="FF0000"/>
          <w:sz w:val="24"/>
        </w:rPr>
        <w:br w:type="page"/>
      </w:r>
    </w:p>
    <w:sdt>
      <w:sdtPr>
        <w:rPr>
          <w:rFonts w:asciiTheme="majorHAnsi" w:eastAsia="Calibri" w:hAnsiTheme="majorHAnsi" w:cstheme="majorHAnsi"/>
          <w:b/>
          <w:bCs/>
          <w:color w:val="063C64" w:themeColor="background2" w:themeShade="40"/>
          <w:sz w:val="40"/>
          <w:szCs w:val="40"/>
        </w:rPr>
        <w:id w:val="-1259602578"/>
        <w:lock w:val="sdtContentLocked"/>
        <w:placeholder>
          <w:docPart w:val="DefaultPlaceholder_-1854013440"/>
        </w:placeholder>
        <w15:appearance w15:val="hidden"/>
      </w:sdtPr>
      <w:sdtEndPr>
        <w:rPr>
          <w:rFonts w:ascii="Calibri" w:hAnsi="Calibri" w:cs="Times New Roman"/>
          <w:b w:val="0"/>
          <w:bCs w:val="0"/>
          <w:i/>
          <w:color w:val="auto"/>
          <w:sz w:val="22"/>
          <w:szCs w:val="22"/>
        </w:rPr>
      </w:sdtEndPr>
      <w:sdtContent>
        <w:p w14:paraId="3EA088ED" w14:textId="6DCC8E95" w:rsidR="001B42FF" w:rsidRPr="001F4761" w:rsidRDefault="00C93007" w:rsidP="00E83995">
          <w:pPr>
            <w:pStyle w:val="BodyText"/>
            <w:jc w:val="both"/>
            <w:rPr>
              <w:rFonts w:asciiTheme="majorHAnsi" w:hAnsiTheme="majorHAnsi" w:cstheme="majorHAnsi"/>
              <w:b/>
              <w:bCs/>
              <w:color w:val="063C64" w:themeColor="background2" w:themeShade="40"/>
              <w:sz w:val="40"/>
              <w:szCs w:val="40"/>
            </w:rPr>
          </w:pPr>
          <w:r w:rsidRPr="001F4761">
            <w:rPr>
              <w:rFonts w:asciiTheme="majorHAnsi" w:hAnsiTheme="majorHAnsi" w:cstheme="majorHAnsi"/>
              <w:b/>
              <w:bCs/>
              <w:color w:val="063C64" w:themeColor="background2" w:themeShade="40"/>
              <w:sz w:val="40"/>
              <w:szCs w:val="40"/>
            </w:rPr>
            <w:t>Accreditation Status</w:t>
          </w:r>
        </w:p>
        <w:p w14:paraId="2FB1C1E4" w14:textId="6BB7834C" w:rsidR="0012754D" w:rsidRPr="0012754D" w:rsidRDefault="0012754D" w:rsidP="0012754D">
          <w:pPr>
            <w:spacing w:before="0" w:beforeAutospacing="0" w:after="120" w:afterAutospacing="0"/>
            <w:rPr>
              <w:i/>
            </w:rPr>
          </w:pPr>
          <w:r w:rsidRPr="0012754D">
            <w:rPr>
              <w:i/>
            </w:rPr>
            <w:t xml:space="preserve">Please note:  Final determination of Accreditation Status </w:t>
          </w:r>
          <w:r w:rsidR="0093323D">
            <w:rPr>
              <w:i/>
            </w:rPr>
            <w:t>is</w:t>
          </w:r>
          <w:r w:rsidRPr="0012754D">
            <w:rPr>
              <w:i/>
            </w:rPr>
            <w:t xml:space="preserve"> determined by the WCEA Commission</w:t>
          </w:r>
        </w:p>
      </w:sdtContent>
    </w:sdt>
    <w:p w14:paraId="516820D8" w14:textId="654CA7AE" w:rsidR="00D87F57" w:rsidRDefault="00AD1CA2" w:rsidP="00D87F57">
      <w:pPr>
        <w:spacing w:before="0" w:beforeAutospacing="0" w:after="0" w:afterAutospacing="0"/>
      </w:pPr>
      <w:sdt>
        <w:sdtPr>
          <w:rPr>
            <w:b/>
          </w:rPr>
          <w:id w:val="596449668"/>
          <w14:checkbox>
            <w14:checked w14:val="0"/>
            <w14:checkedState w14:val="2612" w14:font="MS Gothic"/>
            <w14:uncheckedState w14:val="2610" w14:font="MS Gothic"/>
          </w14:checkbox>
        </w:sdtPr>
        <w:sdtEndPr/>
        <w:sdtContent>
          <w:r w:rsidR="003F5D3F">
            <w:rPr>
              <w:rFonts w:ascii="MS Gothic" w:eastAsia="MS Gothic" w:hAnsi="MS Gothic" w:hint="eastAsia"/>
              <w:b/>
            </w:rPr>
            <w:t>☐</w:t>
          </w:r>
        </w:sdtContent>
      </w:sdt>
      <w:r w:rsidR="001C0012">
        <w:rPr>
          <w:b/>
        </w:rPr>
        <w:t xml:space="preserve">  </w:t>
      </w:r>
      <w:r w:rsidR="003F5D3F">
        <w:rPr>
          <w:b/>
        </w:rPr>
        <w:t xml:space="preserve"> </w:t>
      </w:r>
      <w:sdt>
        <w:sdtPr>
          <w:rPr>
            <w:b/>
          </w:rPr>
          <w:id w:val="-1852638935"/>
          <w:lock w:val="sdtContentLocked"/>
          <w:placeholder>
            <w:docPart w:val="DefaultPlaceholder_-1854013440"/>
          </w:placeholder>
          <w15:appearance w15:val="hidden"/>
        </w:sdtPr>
        <w:sdtEndPr/>
        <w:sdtContent>
          <w:r w:rsidR="00D87F57" w:rsidRPr="00A74170">
            <w:rPr>
              <w:b/>
            </w:rPr>
            <w:t>FULL SIX-YEAR ACCREDITATION</w:t>
          </w:r>
        </w:sdtContent>
      </w:sdt>
    </w:p>
    <w:sdt>
      <w:sdtPr>
        <w:rPr>
          <w:sz w:val="20"/>
          <w:szCs w:val="20"/>
        </w:rPr>
        <w:id w:val="792946412"/>
        <w:lock w:val="sdtContentLocked"/>
        <w:placeholder>
          <w:docPart w:val="DefaultPlaceholder_-1854013440"/>
        </w:placeholder>
        <w15:appearance w15:val="hidden"/>
      </w:sdtPr>
      <w:sdtEndPr/>
      <w:sdtContent>
        <w:p w14:paraId="22C0D038" w14:textId="57028B2A" w:rsidR="00D87F57" w:rsidRPr="00C358F6" w:rsidRDefault="00D87F57" w:rsidP="005208DC">
          <w:pPr>
            <w:spacing w:before="0" w:beforeAutospacing="0" w:after="120" w:afterAutospacing="0"/>
            <w:ind w:left="360"/>
            <w:rPr>
              <w:sz w:val="20"/>
              <w:szCs w:val="20"/>
            </w:rPr>
          </w:pPr>
          <w:r w:rsidRPr="00C358F6">
            <w:rPr>
              <w:sz w:val="20"/>
              <w:szCs w:val="20"/>
            </w:rPr>
            <w:t>Six-Year Accreditation Status with a required Annual Progress Report to the WCEA Elementary Commissioner</w:t>
          </w:r>
        </w:p>
        <w:p w14:paraId="5A00AE56" w14:textId="3D433985" w:rsidR="00D87F57" w:rsidRPr="003659A9" w:rsidRDefault="00D87F57" w:rsidP="005208DC">
          <w:pPr>
            <w:spacing w:before="0" w:beforeAutospacing="0" w:after="160" w:afterAutospacing="0"/>
            <w:ind w:left="360"/>
            <w:jc w:val="both"/>
            <w:rPr>
              <w:sz w:val="20"/>
              <w:szCs w:val="20"/>
            </w:rPr>
          </w:pPr>
          <w:r w:rsidRPr="003659A9">
            <w:rPr>
              <w:sz w:val="20"/>
              <w:szCs w:val="20"/>
            </w:rPr>
            <w:t>The school performs at or above the Effective level on all accreditation factors of the accreditation process and any recommendations of the Visiting Committee</w:t>
          </w:r>
          <w:r w:rsidR="00E87FCE" w:rsidRPr="003659A9">
            <w:rPr>
              <w:sz w:val="20"/>
              <w:szCs w:val="20"/>
            </w:rPr>
            <w:t>.  The Visiting Committee's</w:t>
          </w:r>
          <w:r w:rsidR="00F62FFE" w:rsidRPr="003659A9">
            <w:rPr>
              <w:sz w:val="20"/>
              <w:szCs w:val="20"/>
            </w:rPr>
            <w:t xml:space="preserve"> possible</w:t>
          </w:r>
          <w:r w:rsidR="00E87FCE" w:rsidRPr="003659A9">
            <w:rPr>
              <w:sz w:val="20"/>
              <w:szCs w:val="20"/>
            </w:rPr>
            <w:t xml:space="preserve"> use of Option A, as well as the recommendations, are </w:t>
          </w:r>
          <w:r w:rsidRPr="003659A9">
            <w:rPr>
              <w:sz w:val="20"/>
              <w:szCs w:val="20"/>
            </w:rPr>
            <w:t xml:space="preserve">not to detract from the quality of the school’s program. </w:t>
          </w:r>
          <w:r w:rsidR="00C70D1A" w:rsidRPr="003659A9">
            <w:rPr>
              <w:sz w:val="20"/>
              <w:szCs w:val="20"/>
            </w:rPr>
            <w:t xml:space="preserve"> </w:t>
          </w:r>
          <w:r w:rsidRPr="003659A9">
            <w:rPr>
              <w:sz w:val="20"/>
              <w:szCs w:val="20"/>
            </w:rPr>
            <w:t>Schools must submit a WCEA Annual Report to the WCEA Elementary Commissioner.</w:t>
          </w:r>
        </w:p>
      </w:sdtContent>
    </w:sdt>
    <w:p w14:paraId="672D09B5" w14:textId="62E0796F" w:rsidR="00D87F57" w:rsidRDefault="00AD1CA2" w:rsidP="0073447C">
      <w:pPr>
        <w:spacing w:before="0" w:beforeAutospacing="0" w:after="0" w:afterAutospacing="0"/>
        <w:rPr>
          <w:b/>
        </w:rPr>
      </w:pPr>
      <w:sdt>
        <w:sdtPr>
          <w:rPr>
            <w:b/>
          </w:rPr>
          <w:id w:val="-1120756541"/>
          <w14:checkbox>
            <w14:checked w14:val="0"/>
            <w14:checkedState w14:val="2612" w14:font="MS Gothic"/>
            <w14:uncheckedState w14:val="2610" w14:font="MS Gothic"/>
          </w14:checkbox>
        </w:sdtPr>
        <w:sdtEndPr/>
        <w:sdtContent>
          <w:r w:rsidR="003F5D3F">
            <w:rPr>
              <w:rFonts w:ascii="MS Gothic" w:eastAsia="MS Gothic" w:hAnsi="MS Gothic" w:hint="eastAsia"/>
              <w:b/>
            </w:rPr>
            <w:t>☐</w:t>
          </w:r>
        </w:sdtContent>
      </w:sdt>
      <w:r w:rsidR="003F5D3F">
        <w:rPr>
          <w:b/>
        </w:rPr>
        <w:t xml:space="preserve">   </w:t>
      </w:r>
      <w:sdt>
        <w:sdtPr>
          <w:rPr>
            <w:b/>
          </w:rPr>
          <w:id w:val="-1321274666"/>
          <w:lock w:val="sdtContentLocked"/>
          <w:placeholder>
            <w:docPart w:val="DefaultPlaceholder_-1854013440"/>
          </w:placeholder>
          <w15:appearance w15:val="hidden"/>
        </w:sdtPr>
        <w:sdtEndPr/>
        <w:sdtContent>
          <w:r w:rsidR="00D87F57" w:rsidRPr="00D04202">
            <w:rPr>
              <w:b/>
            </w:rPr>
            <w:t>PROVISIONAL SIX-YEAR ACCREDITATIO</w:t>
          </w:r>
          <w:r w:rsidR="00D87F57">
            <w:rPr>
              <w:b/>
            </w:rPr>
            <w:t>N</w:t>
          </w:r>
        </w:sdtContent>
      </w:sdt>
    </w:p>
    <w:sdt>
      <w:sdtPr>
        <w:rPr>
          <w:sz w:val="20"/>
          <w:szCs w:val="20"/>
        </w:rPr>
        <w:id w:val="2111302212"/>
        <w:lock w:val="sdtContentLocked"/>
        <w:placeholder>
          <w:docPart w:val="DefaultPlaceholder_-1854013440"/>
        </w:placeholder>
        <w15:appearance w15:val="hidden"/>
      </w:sdtPr>
      <w:sdtEndPr/>
      <w:sdtContent>
        <w:p w14:paraId="45DA573F" w14:textId="2FA3EDEF" w:rsidR="00D87F57" w:rsidRPr="00FC4F31" w:rsidRDefault="00D87F57" w:rsidP="005208DC">
          <w:pPr>
            <w:spacing w:before="0" w:beforeAutospacing="0" w:after="120" w:afterAutospacing="0"/>
            <w:ind w:left="360"/>
            <w:jc w:val="both"/>
            <w:rPr>
              <w:sz w:val="20"/>
              <w:szCs w:val="20"/>
            </w:rPr>
          </w:pPr>
          <w:r w:rsidRPr="00FC4F31">
            <w:rPr>
              <w:sz w:val="20"/>
              <w:szCs w:val="20"/>
            </w:rPr>
            <w:t xml:space="preserve">Six-Year Accreditation Status with a required Annual Report to the WCEA Elementary Commissioner, </w:t>
          </w:r>
          <w:r w:rsidR="00F62FFE" w:rsidRPr="00FC4F31">
            <w:rPr>
              <w:sz w:val="20"/>
              <w:szCs w:val="20"/>
            </w:rPr>
            <w:t xml:space="preserve">and </w:t>
          </w:r>
          <w:r w:rsidRPr="00FC4F31">
            <w:rPr>
              <w:sz w:val="20"/>
              <w:szCs w:val="20"/>
            </w:rPr>
            <w:t xml:space="preserve">a third-year progress report </w:t>
          </w:r>
          <w:r w:rsidR="00F62FFE" w:rsidRPr="00FC4F31">
            <w:rPr>
              <w:sz w:val="20"/>
              <w:szCs w:val="20"/>
            </w:rPr>
            <w:t>with</w:t>
          </w:r>
          <w:r w:rsidRPr="00FC4F31">
            <w:rPr>
              <w:sz w:val="20"/>
              <w:szCs w:val="20"/>
            </w:rPr>
            <w:t xml:space="preserve"> </w:t>
          </w:r>
          <w:r w:rsidR="00F62FFE" w:rsidRPr="00FC4F31">
            <w:rPr>
              <w:sz w:val="20"/>
              <w:szCs w:val="20"/>
            </w:rPr>
            <w:t>accompanying</w:t>
          </w:r>
          <w:r w:rsidRPr="00FC4F31">
            <w:rPr>
              <w:sz w:val="20"/>
              <w:szCs w:val="20"/>
            </w:rPr>
            <w:t xml:space="preserve"> one-day revisit </w:t>
          </w:r>
          <w:r w:rsidR="00F62FFE" w:rsidRPr="00FC4F31">
            <w:rPr>
              <w:sz w:val="20"/>
              <w:szCs w:val="20"/>
            </w:rPr>
            <w:t>(</w:t>
          </w:r>
          <w:r w:rsidRPr="00FC4F31">
            <w:rPr>
              <w:sz w:val="20"/>
              <w:szCs w:val="20"/>
            </w:rPr>
            <w:t>preferably with the original Chair and one prior Visiting Committee member</w:t>
          </w:r>
          <w:r w:rsidR="00F62FFE" w:rsidRPr="00FC4F31">
            <w:rPr>
              <w:sz w:val="20"/>
              <w:szCs w:val="20"/>
            </w:rPr>
            <w:t>) is required.</w:t>
          </w:r>
        </w:p>
        <w:p w14:paraId="6451D457" w14:textId="2009B650" w:rsidR="00D87F57" w:rsidRPr="00FC4F31" w:rsidRDefault="00D87F57" w:rsidP="005208DC">
          <w:pPr>
            <w:spacing w:before="0" w:beforeAutospacing="0" w:after="120" w:afterAutospacing="0"/>
            <w:ind w:left="360"/>
            <w:jc w:val="both"/>
            <w:rPr>
              <w:sz w:val="20"/>
              <w:szCs w:val="20"/>
            </w:rPr>
          </w:pPr>
          <w:r w:rsidRPr="00FC4F31">
            <w:rPr>
              <w:sz w:val="20"/>
              <w:szCs w:val="20"/>
            </w:rPr>
            <w:t xml:space="preserve">The school performs at the Somewhat Effective level in two or more of the Accreditation Factors and/or the Visiting Committee has made recommendations concerning critical goals using Option B in the Report of Findings. </w:t>
          </w:r>
          <w:r w:rsidR="00F62FFE" w:rsidRPr="00FC4F31">
            <w:rPr>
              <w:sz w:val="20"/>
              <w:szCs w:val="20"/>
            </w:rPr>
            <w:t xml:space="preserve">If Option B is used, the school must submit a revised Action Plan, based on the Visiting Committee’s recommendations, to their commissioner within 45 days of the visit.  </w:t>
          </w:r>
          <w:r w:rsidRPr="00FC4F31">
            <w:rPr>
              <w:sz w:val="20"/>
              <w:szCs w:val="20"/>
            </w:rPr>
            <w:t xml:space="preserve">Schools must submit </w:t>
          </w:r>
          <w:r w:rsidR="0073447C" w:rsidRPr="00FC4F31">
            <w:rPr>
              <w:sz w:val="20"/>
              <w:szCs w:val="20"/>
            </w:rPr>
            <w:t>an</w:t>
          </w:r>
          <w:r w:rsidRPr="00FC4F31">
            <w:rPr>
              <w:sz w:val="20"/>
              <w:szCs w:val="20"/>
            </w:rPr>
            <w:t xml:space="preserve"> Annual Report to the Elementary Commissioner.  Schools with the Provisional status will also complete a Third-Year Progress Report and receive a one-day revisit in the third year of the accreditation cycle.  The Revisit Committee may recommend continuing with the Provisional status </w:t>
          </w:r>
          <w:r w:rsidR="00A356E4" w:rsidRPr="00FC4F31">
            <w:rPr>
              <w:sz w:val="20"/>
              <w:szCs w:val="20"/>
            </w:rPr>
            <w:t xml:space="preserve">or </w:t>
          </w:r>
          <w:r w:rsidR="00311474" w:rsidRPr="00FC4F31">
            <w:rPr>
              <w:sz w:val="20"/>
              <w:szCs w:val="20"/>
            </w:rPr>
            <w:t>moving to Condition</w:t>
          </w:r>
          <w:r w:rsidRPr="00FC4F31">
            <w:rPr>
              <w:sz w:val="20"/>
              <w:szCs w:val="20"/>
            </w:rPr>
            <w:t>al status with a revisit in one year</w:t>
          </w:r>
          <w:r w:rsidR="003F3219" w:rsidRPr="00FC4F31">
            <w:rPr>
              <w:sz w:val="20"/>
              <w:szCs w:val="20"/>
            </w:rPr>
            <w:t>.</w:t>
          </w:r>
        </w:p>
      </w:sdtContent>
    </w:sdt>
    <w:p w14:paraId="324C003F" w14:textId="0E4EB4D6" w:rsidR="00D87F57" w:rsidRDefault="00AD1CA2" w:rsidP="0034145F">
      <w:pPr>
        <w:spacing w:before="0" w:beforeAutospacing="0" w:after="0" w:afterAutospacing="0"/>
        <w:rPr>
          <w:b/>
        </w:rPr>
      </w:pPr>
      <w:sdt>
        <w:sdtPr>
          <w:rPr>
            <w:b/>
          </w:rPr>
          <w:id w:val="-1550146942"/>
          <w14:checkbox>
            <w14:checked w14:val="0"/>
            <w14:checkedState w14:val="2612" w14:font="MS Gothic"/>
            <w14:uncheckedState w14:val="2610" w14:font="MS Gothic"/>
          </w14:checkbox>
        </w:sdtPr>
        <w:sdtEndPr/>
        <w:sdtContent>
          <w:r w:rsidR="003F5D3F">
            <w:rPr>
              <w:rFonts w:ascii="MS Gothic" w:eastAsia="MS Gothic" w:hAnsi="MS Gothic" w:hint="eastAsia"/>
              <w:b/>
            </w:rPr>
            <w:t>☐</w:t>
          </w:r>
        </w:sdtContent>
      </w:sdt>
      <w:r w:rsidR="003F5D3F">
        <w:rPr>
          <w:b/>
        </w:rPr>
        <w:t xml:space="preserve">   </w:t>
      </w:r>
      <w:sdt>
        <w:sdtPr>
          <w:rPr>
            <w:b/>
          </w:rPr>
          <w:id w:val="-117995370"/>
          <w:lock w:val="sdtContentLocked"/>
          <w:placeholder>
            <w:docPart w:val="DefaultPlaceholder_-1854013440"/>
          </w:placeholder>
          <w15:appearance w15:val="hidden"/>
        </w:sdtPr>
        <w:sdtEndPr/>
        <w:sdtContent>
          <w:r w:rsidR="00D87F57" w:rsidRPr="00DC5EEC">
            <w:rPr>
              <w:b/>
            </w:rPr>
            <w:t>CONDITIONAL SIX-YEAR ACCREDITATION</w:t>
          </w:r>
        </w:sdtContent>
      </w:sdt>
    </w:p>
    <w:sdt>
      <w:sdtPr>
        <w:rPr>
          <w:sz w:val="20"/>
          <w:szCs w:val="20"/>
        </w:rPr>
        <w:id w:val="748617188"/>
        <w:lock w:val="sdtContentLocked"/>
        <w:placeholder>
          <w:docPart w:val="DefaultPlaceholder_-1854013440"/>
        </w:placeholder>
        <w15:appearance w15:val="hidden"/>
      </w:sdtPr>
      <w:sdtEndPr/>
      <w:sdtContent>
        <w:p w14:paraId="28B24748" w14:textId="16C4C893" w:rsidR="00D87F57" w:rsidRPr="00FC4F31" w:rsidRDefault="00D87F57" w:rsidP="005208DC">
          <w:pPr>
            <w:spacing w:before="0" w:beforeAutospacing="0" w:after="120" w:afterAutospacing="0"/>
            <w:ind w:left="360"/>
            <w:jc w:val="both"/>
            <w:rPr>
              <w:sz w:val="20"/>
              <w:szCs w:val="20"/>
            </w:rPr>
          </w:pPr>
          <w:r w:rsidRPr="00FC4F31">
            <w:rPr>
              <w:sz w:val="20"/>
              <w:szCs w:val="20"/>
            </w:rPr>
            <w:t xml:space="preserve">Six-year Accreditation Status with a required progress report to the WCEA Elementary Commissioner at the end of the first year addressing the concerns of the Visiting Committee and a one-day revisit by a </w:t>
          </w:r>
          <w:r w:rsidR="00294BA1" w:rsidRPr="00FC4F31">
            <w:rPr>
              <w:sz w:val="20"/>
              <w:szCs w:val="20"/>
            </w:rPr>
            <w:t xml:space="preserve">two-member </w:t>
          </w:r>
          <w:r w:rsidRPr="00FC4F31">
            <w:rPr>
              <w:sz w:val="20"/>
              <w:szCs w:val="20"/>
            </w:rPr>
            <w:t xml:space="preserve">WCEA Revisit Committee preferably with </w:t>
          </w:r>
          <w:r w:rsidR="001D3808" w:rsidRPr="00FC4F31">
            <w:rPr>
              <w:sz w:val="20"/>
              <w:szCs w:val="20"/>
            </w:rPr>
            <w:t>one of</w:t>
          </w:r>
          <w:r w:rsidR="00294BA1" w:rsidRPr="00FC4F31">
            <w:rPr>
              <w:sz w:val="20"/>
              <w:szCs w:val="20"/>
            </w:rPr>
            <w:t xml:space="preserve"> </w:t>
          </w:r>
          <w:r w:rsidRPr="00FC4F31">
            <w:rPr>
              <w:sz w:val="20"/>
              <w:szCs w:val="20"/>
            </w:rPr>
            <w:t xml:space="preserve">the </w:t>
          </w:r>
          <w:r w:rsidR="00294BA1" w:rsidRPr="00FC4F31">
            <w:rPr>
              <w:sz w:val="20"/>
              <w:szCs w:val="20"/>
            </w:rPr>
            <w:t xml:space="preserve">members from the </w:t>
          </w:r>
          <w:r w:rsidRPr="00FC4F31">
            <w:rPr>
              <w:sz w:val="20"/>
              <w:szCs w:val="20"/>
            </w:rPr>
            <w:t>original</w:t>
          </w:r>
          <w:r w:rsidR="00294BA1" w:rsidRPr="00FC4F31">
            <w:rPr>
              <w:sz w:val="20"/>
              <w:szCs w:val="20"/>
            </w:rPr>
            <w:t xml:space="preserve"> Visiting </w:t>
          </w:r>
          <w:r w:rsidR="00995CED" w:rsidRPr="00FC4F31">
            <w:rPr>
              <w:sz w:val="20"/>
              <w:szCs w:val="20"/>
            </w:rPr>
            <w:t xml:space="preserve">or Revisit </w:t>
          </w:r>
          <w:r w:rsidR="00294BA1" w:rsidRPr="00FC4F31">
            <w:rPr>
              <w:sz w:val="20"/>
              <w:szCs w:val="20"/>
            </w:rPr>
            <w:t>Committee</w:t>
          </w:r>
        </w:p>
        <w:p w14:paraId="5A655931" w14:textId="47E77D75" w:rsidR="00D87F57" w:rsidRPr="00FC4F31" w:rsidRDefault="00D87F57" w:rsidP="005208DC">
          <w:pPr>
            <w:spacing w:before="0" w:beforeAutospacing="0" w:after="120" w:afterAutospacing="0"/>
            <w:ind w:left="360"/>
            <w:jc w:val="both"/>
            <w:rPr>
              <w:sz w:val="20"/>
              <w:szCs w:val="20"/>
            </w:rPr>
          </w:pPr>
          <w:r w:rsidRPr="00FC4F31">
            <w:rPr>
              <w:sz w:val="20"/>
              <w:szCs w:val="20"/>
            </w:rPr>
            <w:t xml:space="preserve">The school performs at the Ineffective level on two or more of the Accreditation Factors, and the Visiting Committee has identified area(s) that seriously and negatively impact student learning.  The Visiting Committee has made recommendations concerning critical goals using Option B of the Report of Findings. </w:t>
          </w:r>
          <w:r w:rsidR="00BA0BA9" w:rsidRPr="00FC4F31">
            <w:rPr>
              <w:sz w:val="20"/>
              <w:szCs w:val="20"/>
            </w:rPr>
            <w:t xml:space="preserve">If Option B is used, the school must submit a revised Action Plan, based on the Visiting Committee’s recommendations, to their commissioner within 45 days of the visit.  </w:t>
          </w:r>
          <w:r w:rsidRPr="00FC4F31">
            <w:rPr>
              <w:sz w:val="20"/>
              <w:szCs w:val="20"/>
            </w:rPr>
            <w:t>At the end of the year, the school submits a progress report to the Elementary Commissioner and prepares for a one-day revisit.  Depending on the progress of the school in meeting the recommendations of the Visiting Committee and other factors impacting the school, the Revisit Committee may recommend Provisional which requires a one-day revisit in two years</w:t>
          </w:r>
          <w:r w:rsidR="00995CED" w:rsidRPr="00FC4F31">
            <w:rPr>
              <w:sz w:val="20"/>
              <w:szCs w:val="20"/>
            </w:rPr>
            <w:t>, Probation with a one-day revisit in one year, or Denial of Accreditation.</w:t>
          </w:r>
        </w:p>
      </w:sdtContent>
    </w:sdt>
    <w:p w14:paraId="7D1B83F0" w14:textId="468F98F7" w:rsidR="00D87F57" w:rsidRDefault="00AD1CA2" w:rsidP="009E376D">
      <w:pPr>
        <w:spacing w:before="0" w:beforeAutospacing="0" w:after="0" w:afterAutospacing="0"/>
        <w:rPr>
          <w:b/>
        </w:rPr>
      </w:pPr>
      <w:sdt>
        <w:sdtPr>
          <w:rPr>
            <w:b/>
          </w:rPr>
          <w:id w:val="173618323"/>
          <w14:checkbox>
            <w14:checked w14:val="0"/>
            <w14:checkedState w14:val="2612" w14:font="MS Gothic"/>
            <w14:uncheckedState w14:val="2610" w14:font="MS Gothic"/>
          </w14:checkbox>
        </w:sdtPr>
        <w:sdtEndPr/>
        <w:sdtContent>
          <w:r w:rsidR="003F5D3F">
            <w:rPr>
              <w:rFonts w:ascii="MS Gothic" w:eastAsia="MS Gothic" w:hAnsi="MS Gothic" w:hint="eastAsia"/>
              <w:b/>
            </w:rPr>
            <w:t>☐</w:t>
          </w:r>
        </w:sdtContent>
      </w:sdt>
      <w:sdt>
        <w:sdtPr>
          <w:rPr>
            <w:b/>
          </w:rPr>
          <w:id w:val="467101313"/>
          <w:lock w:val="sdtContentLocked"/>
          <w:placeholder>
            <w:docPart w:val="DefaultPlaceholder_-1854013440"/>
          </w:placeholder>
          <w15:appearance w15:val="hidden"/>
        </w:sdtPr>
        <w:sdtEndPr/>
        <w:sdtContent>
          <w:r w:rsidR="003F5D3F">
            <w:rPr>
              <w:b/>
            </w:rPr>
            <w:t xml:space="preserve">   </w:t>
          </w:r>
          <w:r w:rsidR="00D87F57">
            <w:rPr>
              <w:b/>
            </w:rPr>
            <w:t>PROBATION</w:t>
          </w:r>
        </w:sdtContent>
      </w:sdt>
    </w:p>
    <w:sdt>
      <w:sdtPr>
        <w:rPr>
          <w:sz w:val="20"/>
          <w:szCs w:val="20"/>
        </w:rPr>
        <w:id w:val="-1770999266"/>
        <w:lock w:val="sdtContentLocked"/>
        <w:placeholder>
          <w:docPart w:val="DefaultPlaceholder_-1854013440"/>
        </w:placeholder>
        <w15:appearance w15:val="hidden"/>
      </w:sdtPr>
      <w:sdtEndPr/>
      <w:sdtContent>
        <w:p w14:paraId="23A197E8" w14:textId="47816CD3" w:rsidR="00210317" w:rsidRPr="003F5D3F" w:rsidRDefault="00D87F57" w:rsidP="00C358F6">
          <w:pPr>
            <w:spacing w:before="0" w:beforeAutospacing="0" w:after="120" w:afterAutospacing="0"/>
            <w:ind w:left="360"/>
            <w:jc w:val="both"/>
            <w:rPr>
              <w:sz w:val="20"/>
              <w:szCs w:val="20"/>
            </w:rPr>
          </w:pPr>
          <w:r w:rsidRPr="003F5D3F">
            <w:rPr>
              <w:sz w:val="20"/>
              <w:szCs w:val="20"/>
            </w:rPr>
            <w:t xml:space="preserve">Accreditation Status with a required progress report addressing the concerns of the Revisit Committee and a one-day revisit by a Revisit Committee whose members are decided by the WCEA Elementary Commissioner and the WCEA Executive Director.  </w:t>
          </w:r>
        </w:p>
        <w:p w14:paraId="094D73BB" w14:textId="5F39CD2F" w:rsidR="00D87F57" w:rsidRPr="003F5D3F" w:rsidRDefault="00D87F57" w:rsidP="00C358F6">
          <w:pPr>
            <w:spacing w:before="0" w:beforeAutospacing="0" w:after="120" w:afterAutospacing="0"/>
            <w:ind w:left="360"/>
            <w:jc w:val="both"/>
            <w:rPr>
              <w:sz w:val="20"/>
              <w:szCs w:val="20"/>
            </w:rPr>
          </w:pPr>
          <w:r w:rsidRPr="003F5D3F">
            <w:rPr>
              <w:sz w:val="20"/>
              <w:szCs w:val="20"/>
            </w:rPr>
            <w:t>Depending on the progress of the school in meeting the recommendations of the Revisit Committee and other factors impacting the school, the Revisit Committee may recommend Provisional status with a one-day revisit in two years</w:t>
          </w:r>
          <w:r w:rsidR="00ED7162">
            <w:rPr>
              <w:sz w:val="20"/>
              <w:szCs w:val="20"/>
            </w:rPr>
            <w:t xml:space="preserve">, a </w:t>
          </w:r>
          <w:r w:rsidRPr="003F5D3F">
            <w:rPr>
              <w:sz w:val="20"/>
              <w:szCs w:val="20"/>
            </w:rPr>
            <w:t>second year of Probation</w:t>
          </w:r>
          <w:r w:rsidR="00ED7162">
            <w:rPr>
              <w:sz w:val="20"/>
              <w:szCs w:val="20"/>
            </w:rPr>
            <w:t>, or Denial of Accreditation.</w:t>
          </w:r>
        </w:p>
      </w:sdtContent>
    </w:sdt>
    <w:p w14:paraId="7B5D753E" w14:textId="262C879F" w:rsidR="001C2667" w:rsidRDefault="00AD1CA2" w:rsidP="001C2667">
      <w:pPr>
        <w:spacing w:after="0" w:afterAutospacing="0"/>
        <w:rPr>
          <w:b/>
        </w:rPr>
      </w:pPr>
      <w:sdt>
        <w:sdtPr>
          <w:rPr>
            <w:b/>
          </w:rPr>
          <w:id w:val="1694722702"/>
          <w14:checkbox>
            <w14:checked w14:val="0"/>
            <w14:checkedState w14:val="2612" w14:font="MS Gothic"/>
            <w14:uncheckedState w14:val="2610" w14:font="MS Gothic"/>
          </w14:checkbox>
        </w:sdtPr>
        <w:sdtEndPr/>
        <w:sdtContent>
          <w:r w:rsidR="003F5D3F">
            <w:rPr>
              <w:rFonts w:ascii="MS Gothic" w:eastAsia="MS Gothic" w:hAnsi="MS Gothic" w:hint="eastAsia"/>
              <w:b/>
            </w:rPr>
            <w:t>☐</w:t>
          </w:r>
        </w:sdtContent>
      </w:sdt>
      <w:r w:rsidR="003F5D3F">
        <w:rPr>
          <w:b/>
        </w:rPr>
        <w:t xml:space="preserve">   </w:t>
      </w:r>
      <w:sdt>
        <w:sdtPr>
          <w:rPr>
            <w:b/>
          </w:rPr>
          <w:id w:val="716630671"/>
          <w:lock w:val="sdtContentLocked"/>
          <w:placeholder>
            <w:docPart w:val="DefaultPlaceholder_-1854013440"/>
          </w:placeholder>
          <w15:appearance w15:val="hidden"/>
        </w:sdtPr>
        <w:sdtEndPr/>
        <w:sdtContent>
          <w:r w:rsidR="00D87F57">
            <w:rPr>
              <w:b/>
            </w:rPr>
            <w:t>DENIAL OF ACCREDITATION</w:t>
          </w:r>
        </w:sdtContent>
      </w:sdt>
    </w:p>
    <w:sdt>
      <w:sdtPr>
        <w:rPr>
          <w:rFonts w:cs="Calibri"/>
          <w:sz w:val="20"/>
          <w:szCs w:val="20"/>
        </w:rPr>
        <w:id w:val="1023446105"/>
        <w:lock w:val="sdtContentLocked"/>
        <w:placeholder>
          <w:docPart w:val="DefaultPlaceholder_-1854013440"/>
        </w:placeholder>
        <w15:appearance w15:val="hidden"/>
      </w:sdtPr>
      <w:sdtEndPr>
        <w:rPr>
          <w:rFonts w:cs="Times New Roman"/>
        </w:rPr>
      </w:sdtEndPr>
      <w:sdtContent>
        <w:p w14:paraId="4B67C116" w14:textId="7B58F374" w:rsidR="001C2667" w:rsidRPr="00FC4F31" w:rsidRDefault="00A65D50" w:rsidP="00C358F6">
          <w:pPr>
            <w:spacing w:before="0" w:beforeAutospacing="0" w:after="0" w:afterAutospacing="0"/>
            <w:ind w:left="360"/>
            <w:jc w:val="both"/>
            <w:rPr>
              <w:sz w:val="20"/>
              <w:szCs w:val="20"/>
            </w:rPr>
          </w:pPr>
          <w:r w:rsidRPr="00FC4F31">
            <w:rPr>
              <w:rFonts w:cs="Calibri"/>
              <w:sz w:val="20"/>
              <w:szCs w:val="20"/>
            </w:rPr>
            <w:t xml:space="preserve">WCEA </w:t>
          </w:r>
          <w:r w:rsidR="00E62A5A" w:rsidRPr="00FC4F31">
            <w:rPr>
              <w:rFonts w:cs="Calibri"/>
              <w:sz w:val="20"/>
              <w:szCs w:val="20"/>
            </w:rPr>
            <w:t xml:space="preserve">requires the </w:t>
          </w:r>
          <w:r w:rsidR="00BA0BA9" w:rsidRPr="00FC4F31">
            <w:rPr>
              <w:rFonts w:cs="Calibri"/>
              <w:sz w:val="20"/>
              <w:szCs w:val="20"/>
            </w:rPr>
            <w:t xml:space="preserve">accreditation </w:t>
          </w:r>
          <w:r w:rsidR="00E62A5A" w:rsidRPr="00FC4F31">
            <w:rPr>
              <w:rFonts w:cs="Calibri"/>
              <w:sz w:val="20"/>
              <w:szCs w:val="20"/>
            </w:rPr>
            <w:t xml:space="preserve">process to be honest, thorough, and inclusive.  </w:t>
          </w:r>
          <w:r w:rsidR="008F78C8" w:rsidRPr="00FC4F31">
            <w:rPr>
              <w:rFonts w:cs="Calibri"/>
              <w:sz w:val="20"/>
              <w:szCs w:val="20"/>
            </w:rPr>
            <w:t>If there is evidence of a serious breach of protocol compromising the integrity of th</w:t>
          </w:r>
          <w:r w:rsidR="001E13D8" w:rsidRPr="00FC4F31">
            <w:rPr>
              <w:rFonts w:cs="Calibri"/>
              <w:sz w:val="20"/>
              <w:szCs w:val="20"/>
            </w:rPr>
            <w:t>is</w:t>
          </w:r>
          <w:r w:rsidR="008F78C8" w:rsidRPr="00FC4F31">
            <w:rPr>
              <w:rFonts w:cs="Calibri"/>
              <w:sz w:val="20"/>
              <w:szCs w:val="20"/>
            </w:rPr>
            <w:t xml:space="preserve"> </w:t>
          </w:r>
          <w:r w:rsidR="00BA0BA9" w:rsidRPr="00FC4F31">
            <w:rPr>
              <w:rFonts w:cs="Calibri"/>
              <w:sz w:val="20"/>
              <w:szCs w:val="20"/>
            </w:rPr>
            <w:t xml:space="preserve">accreditation </w:t>
          </w:r>
          <w:r w:rsidR="008F78C8" w:rsidRPr="00FC4F31">
            <w:rPr>
              <w:rFonts w:cs="Calibri"/>
              <w:sz w:val="20"/>
              <w:szCs w:val="20"/>
            </w:rPr>
            <w:t>process</w:t>
          </w:r>
          <w:r w:rsidR="001E13D8" w:rsidRPr="00FC4F31">
            <w:rPr>
              <w:rFonts w:cs="Calibri"/>
              <w:sz w:val="20"/>
              <w:szCs w:val="20"/>
            </w:rPr>
            <w:t xml:space="preserve">, </w:t>
          </w:r>
          <w:r w:rsidR="005D0DFE" w:rsidRPr="00FC4F31">
            <w:rPr>
              <w:rFonts w:cs="Calibri"/>
              <w:sz w:val="20"/>
              <w:szCs w:val="20"/>
            </w:rPr>
            <w:t xml:space="preserve">the Visiting Committee can recommend </w:t>
          </w:r>
          <w:r w:rsidR="00BE7956" w:rsidRPr="00FC4F31">
            <w:rPr>
              <w:rFonts w:cs="Calibri"/>
              <w:sz w:val="20"/>
              <w:szCs w:val="20"/>
            </w:rPr>
            <w:t>Denial of Accreditation</w:t>
          </w:r>
          <w:r w:rsidR="00D90588" w:rsidRPr="00FC4F31">
            <w:rPr>
              <w:rFonts w:cs="Calibri"/>
              <w:sz w:val="20"/>
              <w:szCs w:val="20"/>
            </w:rPr>
            <w:t>.  This recommendation</w:t>
          </w:r>
          <w:r w:rsidR="001C2667" w:rsidRPr="00FC4F31">
            <w:rPr>
              <w:sz w:val="20"/>
              <w:szCs w:val="20"/>
            </w:rPr>
            <w:t xml:space="preserve"> </w:t>
          </w:r>
          <w:r w:rsidR="00147BC5" w:rsidRPr="00FC4F31">
            <w:rPr>
              <w:sz w:val="20"/>
              <w:szCs w:val="20"/>
            </w:rPr>
            <w:t>requires consultation with the WCEA Commissioner and the WCEA Executive Director.</w:t>
          </w:r>
          <w:r w:rsidR="00F52CD9" w:rsidRPr="00FC4F31">
            <w:rPr>
              <w:sz w:val="20"/>
              <w:szCs w:val="20"/>
            </w:rPr>
            <w:t xml:space="preserve">  The WCEA Executive Director will</w:t>
          </w:r>
          <w:r w:rsidR="00A007B0" w:rsidRPr="00FC4F31">
            <w:rPr>
              <w:sz w:val="20"/>
              <w:szCs w:val="20"/>
            </w:rPr>
            <w:t xml:space="preserve"> consult with any partner agencies.</w:t>
          </w:r>
        </w:p>
      </w:sdtContent>
    </w:sdt>
    <w:p w14:paraId="666742AE" w14:textId="77777777" w:rsidR="00BA0BA9" w:rsidRDefault="00BA0BA9" w:rsidP="00C358F6">
      <w:pPr>
        <w:spacing w:before="0" w:beforeAutospacing="0" w:after="0" w:afterAutospacing="0"/>
        <w:ind w:left="360"/>
        <w:jc w:val="both"/>
        <w:rPr>
          <w:sz w:val="20"/>
          <w:szCs w:val="20"/>
        </w:rPr>
      </w:pPr>
    </w:p>
    <w:p w14:paraId="229D7355" w14:textId="77777777" w:rsidR="003F5D3F" w:rsidRPr="00BA0BA9" w:rsidRDefault="003F5D3F" w:rsidP="005C285F">
      <w:pPr>
        <w:jc w:val="center"/>
        <w:rPr>
          <w:b/>
          <w:sz w:val="20"/>
          <w:szCs w:val="20"/>
        </w:rPr>
      </w:pPr>
    </w:p>
    <w:sdt>
      <w:sdtPr>
        <w:rPr>
          <w:rFonts w:asciiTheme="majorHAnsi" w:hAnsiTheme="majorHAnsi" w:cstheme="majorHAnsi"/>
          <w:b/>
          <w:bCs/>
          <w:sz w:val="40"/>
          <w:szCs w:val="40"/>
        </w:rPr>
        <w:id w:val="-1743707833"/>
        <w:lock w:val="sdtContentLocked"/>
        <w:placeholder>
          <w:docPart w:val="DefaultPlaceholder_-1854013440"/>
        </w:placeholder>
        <w15:appearance w15:val="hidden"/>
      </w:sdtPr>
      <w:sdtEndPr>
        <w:rPr>
          <w:rFonts w:asciiTheme="minorHAnsi" w:hAnsiTheme="minorHAnsi" w:cstheme="minorHAnsi"/>
          <w:sz w:val="22"/>
          <w:szCs w:val="22"/>
        </w:rPr>
      </w:sdtEndPr>
      <w:sdtContent>
        <w:p w14:paraId="7102BA61" w14:textId="112B7A8C" w:rsidR="00FA18A2" w:rsidRPr="00BF04A7" w:rsidRDefault="003549CE" w:rsidP="00FA18A2">
          <w:pPr>
            <w:pStyle w:val="Header"/>
            <w:ind w:left="368"/>
            <w:jc w:val="center"/>
            <w:rPr>
              <w:rFonts w:asciiTheme="majorHAnsi" w:hAnsiTheme="majorHAnsi" w:cstheme="majorHAnsi"/>
              <w:b/>
              <w:bCs/>
              <w:sz w:val="40"/>
              <w:szCs w:val="40"/>
            </w:rPr>
          </w:pPr>
          <w:r>
            <w:rPr>
              <w:rFonts w:asciiTheme="majorHAnsi" w:hAnsiTheme="majorHAnsi" w:cstheme="majorHAnsi"/>
              <w:b/>
              <w:bCs/>
              <w:sz w:val="40"/>
              <w:szCs w:val="40"/>
            </w:rPr>
            <w:t>The Status Recommendation</w:t>
          </w:r>
        </w:p>
        <w:p w14:paraId="10B51EBE" w14:textId="47AE0785" w:rsidR="00FA18A2" w:rsidRPr="003549CE" w:rsidRDefault="00FA18A2" w:rsidP="00B8730E">
          <w:pPr>
            <w:pStyle w:val="Header"/>
            <w:spacing w:before="100" w:after="120" w:afterAutospacing="0"/>
            <w:jc w:val="both"/>
            <w:rPr>
              <w:rFonts w:asciiTheme="minorHAnsi" w:hAnsiTheme="minorHAnsi" w:cstheme="minorHAnsi"/>
              <w:sz w:val="20"/>
              <w:szCs w:val="20"/>
            </w:rPr>
          </w:pPr>
          <w:r w:rsidRPr="003549CE">
            <w:rPr>
              <w:rFonts w:asciiTheme="minorHAnsi" w:hAnsiTheme="minorHAnsi" w:cstheme="minorHAnsi"/>
              <w:sz w:val="20"/>
              <w:szCs w:val="20"/>
            </w:rPr>
            <w:t xml:space="preserve">This is a confidential report. Unless the school contests the Accreditation Status, the contents of the </w:t>
          </w:r>
          <w:r w:rsidR="00834DC0" w:rsidRPr="003549CE">
            <w:rPr>
              <w:rFonts w:asciiTheme="minorHAnsi" w:hAnsiTheme="minorHAnsi" w:cstheme="minorHAnsi"/>
              <w:i/>
              <w:sz w:val="20"/>
              <w:szCs w:val="20"/>
            </w:rPr>
            <w:t xml:space="preserve">Visiting Committee Accreditation </w:t>
          </w:r>
          <w:r w:rsidRPr="003549CE">
            <w:rPr>
              <w:rFonts w:asciiTheme="minorHAnsi" w:hAnsiTheme="minorHAnsi" w:cstheme="minorHAnsi"/>
              <w:i/>
              <w:sz w:val="20"/>
              <w:szCs w:val="20"/>
            </w:rPr>
            <w:t xml:space="preserve">Status </w:t>
          </w:r>
          <w:r w:rsidR="00834DC0" w:rsidRPr="003549CE">
            <w:rPr>
              <w:rFonts w:asciiTheme="minorHAnsi" w:hAnsiTheme="minorHAnsi" w:cstheme="minorHAnsi"/>
              <w:i/>
              <w:sz w:val="20"/>
              <w:szCs w:val="20"/>
            </w:rPr>
            <w:t>Recommendation</w:t>
          </w:r>
          <w:r w:rsidR="00834DC0" w:rsidRPr="003549CE">
            <w:rPr>
              <w:rFonts w:asciiTheme="minorHAnsi" w:hAnsiTheme="minorHAnsi" w:cstheme="minorHAnsi"/>
              <w:sz w:val="20"/>
              <w:szCs w:val="20"/>
            </w:rPr>
            <w:t xml:space="preserve"> </w:t>
          </w:r>
          <w:r w:rsidRPr="003549CE">
            <w:rPr>
              <w:rFonts w:asciiTheme="minorHAnsi" w:hAnsiTheme="minorHAnsi" w:cstheme="minorHAnsi"/>
              <w:sz w:val="20"/>
              <w:szCs w:val="20"/>
            </w:rPr>
            <w:t>are known only to the Visiting Committee, the Arch/</w:t>
          </w:r>
          <w:r w:rsidR="00834DC0" w:rsidRPr="003549CE">
            <w:rPr>
              <w:rFonts w:asciiTheme="minorHAnsi" w:hAnsiTheme="minorHAnsi" w:cstheme="minorHAnsi"/>
              <w:sz w:val="20"/>
              <w:szCs w:val="20"/>
            </w:rPr>
            <w:t>D</w:t>
          </w:r>
          <w:r w:rsidRPr="003549CE">
            <w:rPr>
              <w:rFonts w:asciiTheme="minorHAnsi" w:hAnsiTheme="minorHAnsi" w:cstheme="minorHAnsi"/>
              <w:sz w:val="20"/>
              <w:szCs w:val="20"/>
            </w:rPr>
            <w:t>iocesan Superintendent, and the WCEA Elementary Commissioner.</w:t>
          </w:r>
        </w:p>
        <w:p w14:paraId="0F690A1C" w14:textId="77777777" w:rsidR="00B8730E" w:rsidRPr="003549CE" w:rsidRDefault="00FA18A2" w:rsidP="001752DE">
          <w:pPr>
            <w:pStyle w:val="Header"/>
            <w:spacing w:beforeAutospacing="0" w:after="120" w:afterAutospacing="0"/>
            <w:jc w:val="both"/>
            <w:rPr>
              <w:rFonts w:asciiTheme="minorHAnsi" w:hAnsiTheme="minorHAnsi" w:cstheme="minorHAnsi"/>
              <w:sz w:val="20"/>
              <w:szCs w:val="20"/>
            </w:rPr>
          </w:pPr>
          <w:r w:rsidRPr="003549CE">
            <w:rPr>
              <w:rFonts w:asciiTheme="minorHAnsi" w:hAnsiTheme="minorHAnsi" w:cstheme="minorHAnsi"/>
              <w:sz w:val="20"/>
              <w:szCs w:val="20"/>
            </w:rPr>
            <w:t xml:space="preserve">The rationale for accreditation status depends upon the degree to which the Accreditation Factors are fulfilled in the </w:t>
          </w:r>
          <w:r w:rsidRPr="003549CE">
            <w:rPr>
              <w:rFonts w:asciiTheme="minorHAnsi" w:hAnsiTheme="minorHAnsi" w:cstheme="minorHAnsi"/>
              <w:i/>
              <w:sz w:val="20"/>
              <w:szCs w:val="20"/>
            </w:rPr>
            <w:t>Justification Statement</w:t>
          </w:r>
          <w:r w:rsidRPr="003549CE">
            <w:rPr>
              <w:rFonts w:asciiTheme="minorHAnsi" w:hAnsiTheme="minorHAnsi" w:cstheme="minorHAnsi"/>
              <w:sz w:val="20"/>
              <w:szCs w:val="20"/>
            </w:rPr>
            <w:t xml:space="preserve"> and the consensus of the Visiting Committee</w:t>
          </w:r>
          <w:r w:rsidR="00B8730E" w:rsidRPr="003549CE">
            <w:rPr>
              <w:rFonts w:asciiTheme="minorHAnsi" w:hAnsiTheme="minorHAnsi" w:cstheme="minorHAnsi"/>
              <w:sz w:val="20"/>
              <w:szCs w:val="20"/>
            </w:rPr>
            <w:t>.</w:t>
          </w:r>
        </w:p>
        <w:p w14:paraId="4BB598A8" w14:textId="0E067152" w:rsidR="00FA18A2" w:rsidRPr="003549CE" w:rsidRDefault="00FA18A2" w:rsidP="001752DE">
          <w:pPr>
            <w:pStyle w:val="Header"/>
            <w:spacing w:beforeAutospacing="0" w:after="200" w:afterAutospacing="0"/>
            <w:jc w:val="both"/>
            <w:rPr>
              <w:rFonts w:asciiTheme="minorHAnsi" w:hAnsiTheme="minorHAnsi" w:cstheme="minorHAnsi"/>
              <w:sz w:val="20"/>
              <w:szCs w:val="20"/>
            </w:rPr>
          </w:pPr>
          <w:r w:rsidRPr="003549CE">
            <w:rPr>
              <w:rFonts w:asciiTheme="minorHAnsi" w:hAnsiTheme="minorHAnsi" w:cstheme="minorHAnsi"/>
              <w:sz w:val="20"/>
              <w:szCs w:val="20"/>
            </w:rPr>
            <w:t xml:space="preserve">Each member of the Visiting Committee must sign the </w:t>
          </w:r>
          <w:r w:rsidR="002526B9" w:rsidRPr="003549CE">
            <w:rPr>
              <w:rFonts w:asciiTheme="minorHAnsi" w:hAnsiTheme="minorHAnsi" w:cstheme="minorHAnsi"/>
              <w:i/>
              <w:sz w:val="20"/>
              <w:szCs w:val="20"/>
            </w:rPr>
            <w:t>Visiting Committee Accreditation Status Recommendation</w:t>
          </w:r>
          <w:r w:rsidR="002526B9" w:rsidRPr="003549CE">
            <w:rPr>
              <w:rFonts w:asciiTheme="minorHAnsi" w:hAnsiTheme="minorHAnsi" w:cstheme="minorHAnsi"/>
              <w:sz w:val="20"/>
              <w:szCs w:val="20"/>
            </w:rPr>
            <w:t xml:space="preserve"> </w:t>
          </w:r>
          <w:r w:rsidRPr="003549CE">
            <w:rPr>
              <w:rFonts w:asciiTheme="minorHAnsi" w:hAnsiTheme="minorHAnsi" w:cstheme="minorHAnsi"/>
              <w:sz w:val="20"/>
              <w:szCs w:val="20"/>
            </w:rPr>
            <w:t>before departure. The Visiting Committee chairperson sends</w:t>
          </w:r>
          <w:r w:rsidR="00FC0D46">
            <w:rPr>
              <w:rFonts w:asciiTheme="minorHAnsi" w:hAnsiTheme="minorHAnsi" w:cstheme="minorHAnsi"/>
              <w:sz w:val="20"/>
              <w:szCs w:val="20"/>
            </w:rPr>
            <w:t>/gives</w:t>
          </w:r>
          <w:r w:rsidRPr="003549CE">
            <w:rPr>
              <w:rFonts w:asciiTheme="minorHAnsi" w:hAnsiTheme="minorHAnsi" w:cstheme="minorHAnsi"/>
              <w:sz w:val="20"/>
              <w:szCs w:val="20"/>
            </w:rPr>
            <w:t xml:space="preserve"> the </w:t>
          </w:r>
          <w:r w:rsidRPr="003549CE">
            <w:rPr>
              <w:rFonts w:asciiTheme="minorHAnsi" w:hAnsiTheme="minorHAnsi" w:cstheme="minorHAnsi"/>
              <w:sz w:val="20"/>
              <w:szCs w:val="20"/>
              <w:u w:val="single"/>
            </w:rPr>
            <w:t>original, signed</w:t>
          </w:r>
          <w:r w:rsidRPr="003549CE">
            <w:rPr>
              <w:rFonts w:asciiTheme="minorHAnsi" w:hAnsiTheme="minorHAnsi" w:cstheme="minorHAnsi"/>
              <w:sz w:val="20"/>
              <w:szCs w:val="20"/>
            </w:rPr>
            <w:t xml:space="preserve"> copy of this document as well as </w:t>
          </w:r>
          <w:r w:rsidR="002526B9" w:rsidRPr="003549CE">
            <w:rPr>
              <w:rFonts w:asciiTheme="minorHAnsi" w:hAnsiTheme="minorHAnsi" w:cstheme="minorHAnsi"/>
              <w:sz w:val="20"/>
              <w:szCs w:val="20"/>
            </w:rPr>
            <w:t>digital</w:t>
          </w:r>
          <w:r w:rsidRPr="003549CE">
            <w:rPr>
              <w:rFonts w:asciiTheme="minorHAnsi" w:hAnsiTheme="minorHAnsi" w:cstheme="minorHAnsi"/>
              <w:sz w:val="20"/>
              <w:szCs w:val="20"/>
            </w:rPr>
            <w:t xml:space="preserve"> copy to the Arch/</w:t>
          </w:r>
          <w:r w:rsidR="002526B9" w:rsidRPr="003549CE">
            <w:rPr>
              <w:rFonts w:asciiTheme="minorHAnsi" w:hAnsiTheme="minorHAnsi" w:cstheme="minorHAnsi"/>
              <w:sz w:val="20"/>
              <w:szCs w:val="20"/>
            </w:rPr>
            <w:t>D</w:t>
          </w:r>
          <w:r w:rsidRPr="003549CE">
            <w:rPr>
              <w:rFonts w:asciiTheme="minorHAnsi" w:hAnsiTheme="minorHAnsi" w:cstheme="minorHAnsi"/>
              <w:sz w:val="20"/>
              <w:szCs w:val="20"/>
            </w:rPr>
            <w:t>iocesan WCEA Commissioner</w:t>
          </w:r>
          <w:r w:rsidR="00FC0D46">
            <w:rPr>
              <w:rFonts w:asciiTheme="minorHAnsi" w:hAnsiTheme="minorHAnsi" w:cstheme="minorHAnsi"/>
              <w:sz w:val="20"/>
              <w:szCs w:val="20"/>
            </w:rPr>
            <w:t xml:space="preserve"> at the final meeting or within three days</w:t>
          </w:r>
          <w:r w:rsidRPr="003549CE">
            <w:rPr>
              <w:rFonts w:asciiTheme="minorHAnsi" w:hAnsiTheme="minorHAnsi" w:cstheme="minorHAnsi"/>
              <w:sz w:val="20"/>
              <w:szCs w:val="20"/>
            </w:rPr>
            <w:t>.</w:t>
          </w:r>
        </w:p>
        <w:p w14:paraId="10AE3F9F" w14:textId="5B095C6C" w:rsidR="00FA18A2" w:rsidRPr="005C285F" w:rsidRDefault="00FA18A2" w:rsidP="00FA18A2">
          <w:pPr>
            <w:pStyle w:val="Header"/>
            <w:spacing w:beforeAutospacing="0" w:afterAutospacing="0"/>
            <w:rPr>
              <w:rFonts w:asciiTheme="minorHAnsi" w:hAnsiTheme="minorHAnsi" w:cstheme="minorHAnsi"/>
              <w:b/>
              <w:bCs/>
            </w:rPr>
          </w:pPr>
          <w:r w:rsidRPr="00FC0D46">
            <w:rPr>
              <w:rFonts w:asciiTheme="minorHAnsi" w:hAnsiTheme="minorHAnsi" w:cstheme="minorHAnsi"/>
              <w:b/>
              <w:bCs/>
              <w:color w:val="808080" w:themeColor="background1" w:themeShade="80"/>
            </w:rPr>
            <w:t xml:space="preserve">Visiting Committee’s Recommendations from the </w:t>
          </w:r>
          <w:r w:rsidRPr="00FC0D46">
            <w:rPr>
              <w:rFonts w:asciiTheme="minorHAnsi" w:hAnsiTheme="minorHAnsi" w:cstheme="minorHAnsi"/>
              <w:b/>
              <w:bCs/>
              <w:i/>
              <w:color w:val="808080" w:themeColor="background1" w:themeShade="80"/>
            </w:rPr>
            <w:t>Report of Findings</w:t>
          </w:r>
          <w:r w:rsidRPr="00FC0D46">
            <w:rPr>
              <w:rFonts w:asciiTheme="minorHAnsi" w:hAnsiTheme="minorHAnsi" w:cstheme="minorHAnsi"/>
              <w:b/>
              <w:bCs/>
              <w:color w:val="808080" w:themeColor="background1" w:themeShade="80"/>
            </w:rPr>
            <w:t>. If the recommendations have a significant impact on student learning, please explain.</w:t>
          </w:r>
        </w:p>
      </w:sdtContent>
    </w:sdt>
    <w:sdt>
      <w:sdtPr>
        <w:rPr>
          <w:rStyle w:val="Style1"/>
        </w:rPr>
        <w:alias w:val="VC Recommendation"/>
        <w:tag w:val="VC Recommendation"/>
        <w:id w:val="-953397089"/>
        <w:lock w:val="sdtLocked"/>
        <w:placeholder>
          <w:docPart w:val="C52E4F43DD1B4A95944DE324ECEC6746"/>
        </w:placeholder>
      </w:sdtPr>
      <w:sdtEndPr>
        <w:rPr>
          <w:rStyle w:val="DefaultParagraphFont"/>
          <w:rFonts w:ascii="Calibri" w:hAnsi="Calibri" w:cstheme="minorHAnsi"/>
        </w:rPr>
      </w:sdtEndPr>
      <w:sdtContent>
        <w:p w14:paraId="252FAFDF" w14:textId="6FD7728A" w:rsidR="00FA18A2" w:rsidRPr="005C285F" w:rsidRDefault="00E5375F" w:rsidP="00AD6060">
          <w:pPr>
            <w:pStyle w:val="Header"/>
            <w:spacing w:beforeAutospacing="0"/>
            <w:rPr>
              <w:rFonts w:asciiTheme="minorHAnsi" w:hAnsiTheme="minorHAnsi" w:cstheme="minorHAnsi"/>
            </w:rPr>
          </w:pPr>
          <w:r>
            <w:rPr>
              <w:rStyle w:val="Style1"/>
            </w:rPr>
            <w:t xml:space="preserve">Click/tap here </w:t>
          </w:r>
        </w:p>
      </w:sdtContent>
    </w:sdt>
    <w:sdt>
      <w:sdtPr>
        <w:rPr>
          <w:rFonts w:asciiTheme="minorHAnsi" w:hAnsiTheme="minorHAnsi" w:cstheme="minorHAnsi"/>
          <w:b/>
          <w:bCs/>
          <w:color w:val="808080" w:themeColor="background1" w:themeShade="80"/>
        </w:rPr>
        <w:id w:val="-440759891"/>
        <w:lock w:val="sdtContentLocked"/>
        <w:placeholder>
          <w:docPart w:val="DefaultPlaceholder_-1854013440"/>
        </w:placeholder>
        <w15:appearance w15:val="hidden"/>
      </w:sdtPr>
      <w:sdtEndPr/>
      <w:sdtContent>
        <w:p w14:paraId="317ACFFC" w14:textId="06B1ED00" w:rsidR="00FA18A2" w:rsidRPr="00C42EC3" w:rsidRDefault="00FA18A2" w:rsidP="00234C7D">
          <w:pPr>
            <w:tabs>
              <w:tab w:val="left" w:pos="0"/>
            </w:tabs>
            <w:spacing w:after="120" w:afterAutospacing="0"/>
            <w:jc w:val="both"/>
            <w:rPr>
              <w:rFonts w:asciiTheme="minorHAnsi" w:hAnsiTheme="minorHAnsi" w:cstheme="minorHAnsi"/>
              <w:b/>
              <w:bCs/>
              <w:color w:val="808080" w:themeColor="background1" w:themeShade="80"/>
            </w:rPr>
          </w:pPr>
          <w:r w:rsidRPr="00C42EC3">
            <w:rPr>
              <w:rFonts w:asciiTheme="minorHAnsi" w:hAnsiTheme="minorHAnsi" w:cstheme="minorHAnsi"/>
              <w:b/>
              <w:bCs/>
              <w:color w:val="808080" w:themeColor="background1" w:themeShade="80"/>
            </w:rPr>
            <w:t>Provide a complete narrative</w:t>
          </w:r>
          <w:r w:rsidR="005C285F" w:rsidRPr="00C42EC3">
            <w:rPr>
              <w:rFonts w:asciiTheme="minorHAnsi" w:hAnsiTheme="minorHAnsi" w:cstheme="minorHAnsi"/>
              <w:b/>
              <w:bCs/>
              <w:color w:val="808080" w:themeColor="background1" w:themeShade="80"/>
            </w:rPr>
            <w:t xml:space="preserve"> </w:t>
          </w:r>
          <w:r w:rsidRPr="00C42EC3">
            <w:rPr>
              <w:rFonts w:asciiTheme="minorHAnsi" w:hAnsiTheme="minorHAnsi" w:cstheme="minorHAnsi"/>
              <w:b/>
              <w:bCs/>
              <w:color w:val="808080" w:themeColor="background1" w:themeShade="80"/>
            </w:rPr>
            <w:t xml:space="preserve">which </w:t>
          </w:r>
          <w:r w:rsidRPr="00C42EC3">
            <w:rPr>
              <w:rFonts w:asciiTheme="minorHAnsi" w:hAnsiTheme="minorHAnsi" w:cstheme="minorHAnsi"/>
              <w:b/>
              <w:bCs/>
              <w:color w:val="808080" w:themeColor="background1" w:themeShade="80"/>
              <w:u w:val="single"/>
            </w:rPr>
            <w:t>summarizes</w:t>
          </w:r>
          <w:r w:rsidRPr="00C42EC3">
            <w:rPr>
              <w:rFonts w:asciiTheme="minorHAnsi" w:hAnsiTheme="minorHAnsi" w:cstheme="minorHAnsi"/>
              <w:b/>
              <w:bCs/>
              <w:color w:val="808080" w:themeColor="background1" w:themeShade="80"/>
            </w:rPr>
            <w:t xml:space="preserve"> the Visiting Committee’s rationale for the recommended conditions (If there is an unresolved minority opinion</w:t>
          </w:r>
          <w:r w:rsidR="005C285F" w:rsidRPr="00C42EC3">
            <w:rPr>
              <w:rFonts w:asciiTheme="minorHAnsi" w:hAnsiTheme="minorHAnsi" w:cstheme="minorHAnsi"/>
              <w:b/>
              <w:bCs/>
              <w:color w:val="808080" w:themeColor="background1" w:themeShade="80"/>
            </w:rPr>
            <w:t>,</w:t>
          </w:r>
          <w:r w:rsidRPr="00C42EC3">
            <w:rPr>
              <w:rFonts w:asciiTheme="minorHAnsi" w:hAnsiTheme="minorHAnsi" w:cstheme="minorHAnsi"/>
              <w:b/>
              <w:bCs/>
              <w:color w:val="808080" w:themeColor="background1" w:themeShade="80"/>
            </w:rPr>
            <w:t xml:space="preserve"> please indicate and explain.)</w:t>
          </w:r>
        </w:p>
      </w:sdtContent>
    </w:sdt>
    <w:p w14:paraId="64BBDAE5" w14:textId="62FFE1B6" w:rsidR="00D85348" w:rsidRDefault="00AD1CA2" w:rsidP="00D85348">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spacing w:after="120"/>
        <w:ind w:left="360" w:hanging="360"/>
        <w:jc w:val="both"/>
        <w:rPr>
          <w:rFonts w:asciiTheme="minorHAnsi" w:hAnsiTheme="minorHAnsi" w:cstheme="minorHAnsi"/>
          <w:b w:val="0"/>
          <w:bCs w:val="0"/>
          <w:sz w:val="22"/>
          <w:szCs w:val="22"/>
        </w:rPr>
      </w:pPr>
      <w:sdt>
        <w:sdtPr>
          <w:rPr>
            <w:rFonts w:asciiTheme="minorHAnsi" w:hAnsiTheme="minorHAnsi" w:cstheme="minorHAnsi"/>
            <w:b w:val="0"/>
            <w:bCs w:val="0"/>
            <w:color w:val="808080" w:themeColor="background1" w:themeShade="80"/>
            <w:sz w:val="22"/>
            <w:szCs w:val="22"/>
          </w:rPr>
          <w:id w:val="-1538816193"/>
          <w:lock w:val="sdtContentLocked"/>
          <w:placeholder>
            <w:docPart w:val="03E634EC19F347E4BCA616E95F5FCC3F"/>
          </w:placeholder>
          <w15:appearance w15:val="hidden"/>
        </w:sdtPr>
        <w:sdtEndPr>
          <w:rPr>
            <w:color w:val="auto"/>
          </w:rPr>
        </w:sdtEndPr>
        <w:sdtContent>
          <w:r w:rsidR="000849C6">
            <w:rPr>
              <w:rFonts w:asciiTheme="minorHAnsi" w:hAnsiTheme="minorHAnsi" w:cstheme="minorHAnsi"/>
              <w:b w:val="0"/>
              <w:bCs w:val="0"/>
              <w:color w:val="808080" w:themeColor="background1" w:themeShade="80"/>
              <w:sz w:val="22"/>
              <w:szCs w:val="22"/>
            </w:rPr>
            <w:sym w:font="Wingdings" w:char="F077"/>
          </w:r>
          <w:r w:rsidR="00D85348" w:rsidRPr="00D85348">
            <w:rPr>
              <w:rFonts w:asciiTheme="minorHAnsi" w:hAnsiTheme="minorHAnsi" w:cstheme="minorHAnsi"/>
              <w:bCs w:val="0"/>
              <w:color w:val="808080" w:themeColor="background1" w:themeShade="80"/>
              <w:sz w:val="22"/>
              <w:szCs w:val="22"/>
            </w:rPr>
            <w:t>Accreditation Statuses seriously considered</w:t>
          </w:r>
        </w:sdtContent>
      </w:sdt>
    </w:p>
    <w:sdt>
      <w:sdtPr>
        <w:rPr>
          <w:rStyle w:val="Style1"/>
        </w:rPr>
        <w:alias w:val="Statuses considered"/>
        <w:tag w:val="Statuses considered"/>
        <w:id w:val="351386503"/>
        <w:lock w:val="sdtLocked"/>
        <w:placeholder>
          <w:docPart w:val="8098157EA0C24EC684D13EE725BAA436"/>
        </w:placeholder>
        <w:showingPlcHdr/>
      </w:sdtPr>
      <w:sdtEndPr>
        <w:rPr>
          <w:rStyle w:val="DefaultParagraphFont"/>
          <w:rFonts w:ascii="Symbol" w:hAnsi="Symbol" w:cstheme="minorHAnsi"/>
          <w:b w:val="0"/>
          <w:color w:val="FF0000"/>
          <w:sz w:val="24"/>
          <w:szCs w:val="22"/>
        </w:rPr>
      </w:sdtEndPr>
      <w:sdtContent>
        <w:p w14:paraId="332AF84C" w14:textId="77777777" w:rsidR="00AD391D" w:rsidRPr="005C285F" w:rsidRDefault="00AD391D" w:rsidP="00AD391D">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ind w:left="360" w:hanging="360"/>
            <w:jc w:val="both"/>
            <w:rPr>
              <w:rFonts w:asciiTheme="minorHAnsi" w:hAnsiTheme="minorHAnsi" w:cstheme="minorHAnsi"/>
              <w:b w:val="0"/>
              <w:color w:val="FF0000"/>
              <w:sz w:val="22"/>
              <w:szCs w:val="22"/>
            </w:rPr>
          </w:pPr>
          <w:r w:rsidRPr="001A4601">
            <w:rPr>
              <w:rStyle w:val="PlaceholderText"/>
              <w:rFonts w:asciiTheme="minorHAnsi" w:hAnsiTheme="minorHAnsi" w:cstheme="minorHAnsi"/>
              <w:b w:val="0"/>
              <w:color w:val="auto"/>
              <w:sz w:val="22"/>
              <w:szCs w:val="22"/>
            </w:rPr>
            <w:t xml:space="preserve">Click/tap here </w:t>
          </w:r>
        </w:p>
      </w:sdtContent>
    </w:sdt>
    <w:p w14:paraId="73688A84" w14:textId="0DCBF67D" w:rsidR="00FA18A2" w:rsidRPr="005C285F" w:rsidRDefault="00AD391D" w:rsidP="00FA18A2">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ind w:left="360" w:hanging="36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 </w:t>
      </w:r>
    </w:p>
    <w:sdt>
      <w:sdtPr>
        <w:rPr>
          <w:rFonts w:asciiTheme="minorHAnsi" w:hAnsiTheme="minorHAnsi" w:cstheme="minorHAnsi"/>
          <w:bCs w:val="0"/>
          <w:sz w:val="22"/>
          <w:szCs w:val="22"/>
        </w:rPr>
        <w:id w:val="1125584838"/>
        <w:lock w:val="sdtContentLocked"/>
        <w:placeholder>
          <w:docPart w:val="DefaultPlaceholder_-1854013440"/>
        </w:placeholder>
        <w15:appearance w15:val="hidden"/>
      </w:sdtPr>
      <w:sdtEndPr>
        <w:rPr>
          <w:iCs/>
        </w:rPr>
      </w:sdtEndPr>
      <w:sdtContent>
        <w:p w14:paraId="0C96DD92" w14:textId="751256C4" w:rsidR="00FA18A2" w:rsidRDefault="000849C6" w:rsidP="00D85348">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spacing w:after="120"/>
            <w:ind w:left="360" w:hanging="360"/>
            <w:jc w:val="both"/>
            <w:rPr>
              <w:rFonts w:asciiTheme="minorHAnsi" w:hAnsiTheme="minorHAnsi" w:cstheme="minorHAnsi"/>
              <w:bCs w:val="0"/>
              <w:iCs/>
              <w:sz w:val="22"/>
              <w:szCs w:val="22"/>
            </w:rPr>
          </w:pPr>
          <w:r>
            <w:rPr>
              <w:rFonts w:asciiTheme="minorHAnsi" w:hAnsiTheme="minorHAnsi" w:cstheme="minorHAnsi"/>
              <w:b w:val="0"/>
              <w:bCs w:val="0"/>
              <w:color w:val="808080" w:themeColor="background1" w:themeShade="80"/>
              <w:sz w:val="22"/>
              <w:szCs w:val="22"/>
            </w:rPr>
            <w:sym w:font="Wingdings" w:char="F077"/>
          </w:r>
          <w:r w:rsidR="00FA18A2" w:rsidRPr="00D85348">
            <w:rPr>
              <w:rFonts w:asciiTheme="minorHAnsi" w:hAnsiTheme="minorHAnsi" w:cstheme="minorHAnsi"/>
              <w:bCs w:val="0"/>
              <w:color w:val="808080" w:themeColor="background1" w:themeShade="80"/>
              <w:sz w:val="22"/>
              <w:szCs w:val="22"/>
            </w:rPr>
            <w:t xml:space="preserve">Reasons for the </w:t>
          </w:r>
          <w:r w:rsidR="00FA18A2" w:rsidRPr="00D85348">
            <w:rPr>
              <w:rFonts w:asciiTheme="minorHAnsi" w:hAnsiTheme="minorHAnsi" w:cstheme="minorHAnsi"/>
              <w:bCs w:val="0"/>
              <w:iCs/>
              <w:color w:val="808080" w:themeColor="background1" w:themeShade="80"/>
              <w:sz w:val="22"/>
              <w:szCs w:val="22"/>
            </w:rPr>
            <w:t>recommended Status</w:t>
          </w:r>
        </w:p>
      </w:sdtContent>
    </w:sdt>
    <w:sdt>
      <w:sdtPr>
        <w:rPr>
          <w:rStyle w:val="Style1"/>
        </w:rPr>
        <w:alias w:val="Recommended Status"/>
        <w:tag w:val="Recommended Status"/>
        <w:id w:val="-470667073"/>
        <w:lock w:val="sdtLocked"/>
        <w:placeholder>
          <w:docPart w:val="D87748D2F46E4645B0151A9CF4A9FCF5"/>
        </w:placeholder>
        <w:showingPlcHdr/>
      </w:sdtPr>
      <w:sdtEndPr>
        <w:rPr>
          <w:rStyle w:val="DefaultParagraphFont"/>
          <w:rFonts w:ascii="Symbol" w:hAnsi="Symbol" w:cstheme="minorHAnsi"/>
          <w:b w:val="0"/>
          <w:color w:val="FF0000"/>
          <w:sz w:val="24"/>
          <w:szCs w:val="22"/>
        </w:rPr>
      </w:sdtEndPr>
      <w:sdtContent>
        <w:p w14:paraId="2E4A6987" w14:textId="77777777" w:rsidR="00AD391D" w:rsidRPr="005C285F" w:rsidRDefault="00AD391D" w:rsidP="00AD391D">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ind w:left="360" w:hanging="360"/>
            <w:jc w:val="both"/>
            <w:rPr>
              <w:rFonts w:asciiTheme="minorHAnsi" w:hAnsiTheme="minorHAnsi" w:cstheme="minorHAnsi"/>
              <w:b w:val="0"/>
              <w:color w:val="FF0000"/>
              <w:sz w:val="22"/>
              <w:szCs w:val="22"/>
            </w:rPr>
          </w:pPr>
          <w:r w:rsidRPr="001A4601">
            <w:rPr>
              <w:rStyle w:val="PlaceholderText"/>
              <w:rFonts w:asciiTheme="minorHAnsi" w:hAnsiTheme="minorHAnsi" w:cstheme="minorHAnsi"/>
              <w:b w:val="0"/>
              <w:color w:val="auto"/>
              <w:sz w:val="22"/>
              <w:szCs w:val="22"/>
            </w:rPr>
            <w:t xml:space="preserve">Click/tap here </w:t>
          </w:r>
        </w:p>
      </w:sdtContent>
    </w:sdt>
    <w:p w14:paraId="31B1C29A" w14:textId="77777777" w:rsidR="00AD391D" w:rsidRPr="005C285F" w:rsidRDefault="00AD391D" w:rsidP="00FA18A2">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ind w:left="360" w:hanging="360"/>
        <w:jc w:val="both"/>
        <w:rPr>
          <w:rFonts w:asciiTheme="minorHAnsi" w:hAnsiTheme="minorHAnsi" w:cstheme="minorHAnsi"/>
          <w:b w:val="0"/>
          <w:bCs w:val="0"/>
          <w:sz w:val="22"/>
          <w:szCs w:val="22"/>
        </w:rPr>
      </w:pPr>
    </w:p>
    <w:sdt>
      <w:sdtPr>
        <w:rPr>
          <w:rFonts w:asciiTheme="minorHAnsi" w:eastAsia="Times New Roman" w:hAnsiTheme="minorHAnsi" w:cstheme="minorHAnsi"/>
          <w:b/>
          <w:bCs/>
          <w:sz w:val="24"/>
          <w:szCs w:val="24"/>
        </w:rPr>
        <w:id w:val="-1269240378"/>
        <w:lock w:val="sdtContentLocked"/>
        <w:placeholder>
          <w:docPart w:val="DefaultPlaceholder_-1854013440"/>
        </w:placeholder>
        <w15:appearance w15:val="hidden"/>
      </w:sdtPr>
      <w:sdtEndPr>
        <w:rPr>
          <w:b w:val="0"/>
          <w:bCs w:val="0"/>
        </w:rPr>
      </w:sdtEndPr>
      <w:sdtContent>
        <w:p w14:paraId="40D75085" w14:textId="510C2677" w:rsidR="00FA18A2" w:rsidRPr="00077A3B" w:rsidRDefault="00FA18A2" w:rsidP="00FA18A2">
          <w:pPr>
            <w:tabs>
              <w:tab w:val="left" w:pos="0"/>
            </w:tabs>
            <w:spacing w:after="0"/>
            <w:jc w:val="both"/>
            <w:rPr>
              <w:rFonts w:asciiTheme="minorHAnsi" w:hAnsiTheme="minorHAnsi" w:cstheme="minorHAnsi"/>
              <w:b/>
              <w:bCs/>
              <w:color w:val="808080" w:themeColor="background1" w:themeShade="80"/>
            </w:rPr>
          </w:pPr>
          <w:r w:rsidRPr="00077A3B">
            <w:rPr>
              <w:rFonts w:asciiTheme="minorHAnsi" w:hAnsiTheme="minorHAnsi" w:cstheme="minorHAnsi"/>
              <w:b/>
              <w:bCs/>
              <w:color w:val="808080" w:themeColor="background1" w:themeShade="80"/>
            </w:rPr>
            <w:t>In the narrative, reflect upon the following:</w:t>
          </w:r>
        </w:p>
        <w:p w14:paraId="1F38D636" w14:textId="77777777" w:rsidR="00FA18A2" w:rsidRPr="00077A3B" w:rsidRDefault="00FA18A2" w:rsidP="00FA18A2">
          <w:pPr>
            <w:pStyle w:val="Outline002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Theme="minorHAnsi" w:hAnsiTheme="minorHAnsi" w:cstheme="minorHAnsi"/>
              <w:b w:val="0"/>
              <w:bCs w:val="0"/>
              <w:color w:val="808080" w:themeColor="background1" w:themeShade="80"/>
              <w:sz w:val="22"/>
              <w:szCs w:val="22"/>
            </w:rPr>
          </w:pPr>
          <w:r w:rsidRPr="00077A3B">
            <w:rPr>
              <w:rFonts w:asciiTheme="minorHAnsi" w:hAnsiTheme="minorHAnsi" w:cstheme="minorHAnsi"/>
              <w:b w:val="0"/>
              <w:bCs w:val="0"/>
              <w:color w:val="808080" w:themeColor="background1" w:themeShade="80"/>
              <w:sz w:val="22"/>
              <w:szCs w:val="22"/>
            </w:rPr>
            <w:sym w:font="Wingdings 2" w:char="F0AE"/>
          </w:r>
          <w:r w:rsidRPr="00077A3B">
            <w:rPr>
              <w:rFonts w:asciiTheme="minorHAnsi" w:hAnsiTheme="minorHAnsi" w:cstheme="minorHAnsi"/>
              <w:b w:val="0"/>
              <w:bCs w:val="0"/>
              <w:color w:val="808080" w:themeColor="background1" w:themeShade="80"/>
              <w:sz w:val="22"/>
              <w:szCs w:val="22"/>
            </w:rPr>
            <w:tab/>
            <w:t>The visiting committee’s discussions and process (summarize as needed in the narrative)</w:t>
          </w:r>
        </w:p>
        <w:p w14:paraId="627E8B90" w14:textId="77777777" w:rsidR="00FA18A2" w:rsidRPr="00077A3B" w:rsidRDefault="00FA18A2" w:rsidP="00FA18A2">
          <w:pPr>
            <w:pStyle w:val="Outline002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Theme="minorHAnsi" w:hAnsiTheme="minorHAnsi" w:cstheme="minorHAnsi"/>
              <w:b w:val="0"/>
              <w:bCs w:val="0"/>
              <w:color w:val="808080" w:themeColor="background1" w:themeShade="80"/>
              <w:sz w:val="22"/>
              <w:szCs w:val="22"/>
            </w:rPr>
          </w:pPr>
          <w:r w:rsidRPr="00077A3B">
            <w:rPr>
              <w:rFonts w:asciiTheme="minorHAnsi" w:hAnsiTheme="minorHAnsi" w:cstheme="minorHAnsi"/>
              <w:b w:val="0"/>
              <w:bCs w:val="0"/>
              <w:color w:val="808080" w:themeColor="background1" w:themeShade="80"/>
              <w:sz w:val="22"/>
              <w:szCs w:val="22"/>
            </w:rPr>
            <w:sym w:font="Wingdings 2" w:char="F0AE"/>
          </w:r>
          <w:r w:rsidRPr="00077A3B">
            <w:rPr>
              <w:rFonts w:asciiTheme="minorHAnsi" w:hAnsiTheme="minorHAnsi" w:cstheme="minorHAnsi"/>
              <w:b w:val="0"/>
              <w:bCs w:val="0"/>
              <w:color w:val="808080" w:themeColor="background1" w:themeShade="80"/>
              <w:sz w:val="22"/>
              <w:szCs w:val="22"/>
            </w:rPr>
            <w:tab/>
            <w:t>The degree to which students are learning</w:t>
          </w:r>
        </w:p>
        <w:p w14:paraId="2BBD0B20" w14:textId="77777777" w:rsidR="00FA18A2" w:rsidRPr="00077A3B" w:rsidRDefault="00FA18A2" w:rsidP="00FA18A2">
          <w:pPr>
            <w:pStyle w:val="Outline0021"/>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Theme="minorHAnsi" w:hAnsiTheme="minorHAnsi" w:cstheme="minorHAnsi"/>
              <w:b w:val="0"/>
              <w:bCs w:val="0"/>
              <w:color w:val="808080" w:themeColor="background1" w:themeShade="80"/>
              <w:sz w:val="22"/>
              <w:szCs w:val="22"/>
            </w:rPr>
          </w:pPr>
          <w:r w:rsidRPr="00077A3B">
            <w:rPr>
              <w:rFonts w:asciiTheme="minorHAnsi" w:hAnsiTheme="minorHAnsi" w:cstheme="minorHAnsi"/>
              <w:b w:val="0"/>
              <w:bCs w:val="0"/>
              <w:color w:val="808080" w:themeColor="background1" w:themeShade="80"/>
              <w:sz w:val="22"/>
              <w:szCs w:val="22"/>
            </w:rPr>
            <w:sym w:font="Wingdings 2" w:char="F0AE"/>
          </w:r>
          <w:r w:rsidRPr="00077A3B">
            <w:rPr>
              <w:rFonts w:asciiTheme="minorHAnsi" w:hAnsiTheme="minorHAnsi" w:cstheme="minorHAnsi"/>
              <w:b w:val="0"/>
              <w:bCs w:val="0"/>
              <w:color w:val="808080" w:themeColor="background1" w:themeShade="80"/>
              <w:sz w:val="22"/>
              <w:szCs w:val="22"/>
            </w:rPr>
            <w:tab/>
            <w:t xml:space="preserve">The strength of the school in all areas of the program and the operation </w:t>
          </w:r>
        </w:p>
        <w:p w14:paraId="0E608F1D" w14:textId="6A04B121" w:rsidR="00FA18A2" w:rsidRPr="005C285F" w:rsidRDefault="00FA18A2" w:rsidP="00FE2064">
          <w:pPr>
            <w:pStyle w:val="Outline0021"/>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360"/>
            <w:jc w:val="both"/>
            <w:rPr>
              <w:rFonts w:asciiTheme="minorHAnsi" w:hAnsiTheme="minorHAnsi" w:cstheme="minorHAnsi"/>
              <w:b w:val="0"/>
              <w:bCs w:val="0"/>
              <w:sz w:val="22"/>
              <w:szCs w:val="22"/>
            </w:rPr>
          </w:pPr>
          <w:r w:rsidRPr="00077A3B">
            <w:rPr>
              <w:rFonts w:asciiTheme="minorHAnsi" w:hAnsiTheme="minorHAnsi" w:cstheme="minorHAnsi"/>
              <w:b w:val="0"/>
              <w:bCs w:val="0"/>
              <w:color w:val="808080" w:themeColor="background1" w:themeShade="80"/>
              <w:sz w:val="22"/>
              <w:szCs w:val="22"/>
            </w:rPr>
            <w:sym w:font="Wingdings 2" w:char="F0AE"/>
          </w:r>
          <w:r w:rsidRPr="00077A3B">
            <w:rPr>
              <w:rFonts w:asciiTheme="minorHAnsi" w:hAnsiTheme="minorHAnsi" w:cstheme="minorHAnsi"/>
              <w:b w:val="0"/>
              <w:bCs w:val="0"/>
              <w:color w:val="808080" w:themeColor="background1" w:themeShade="80"/>
              <w:sz w:val="22"/>
              <w:szCs w:val="22"/>
            </w:rPr>
            <w:tab/>
            <w:t>The capacity of the school to implement and monitor the action plan</w:t>
          </w:r>
        </w:p>
      </w:sdtContent>
    </w:sdt>
    <w:sdt>
      <w:sdtPr>
        <w:rPr>
          <w:rStyle w:val="Style1"/>
        </w:rPr>
        <w:alias w:val="Narrative"/>
        <w:tag w:val="Narrative"/>
        <w:id w:val="-2018762247"/>
        <w:lock w:val="sdtLocked"/>
        <w:placeholder>
          <w:docPart w:val="55C735C336C44E058E95C772D39F78A7"/>
        </w:placeholder>
      </w:sdtPr>
      <w:sdtEndPr>
        <w:rPr>
          <w:rStyle w:val="DefaultParagraphFont"/>
          <w:rFonts w:ascii="Symbol" w:hAnsi="Symbol" w:cstheme="minorHAnsi"/>
          <w:b w:val="0"/>
          <w:color w:val="FF0000"/>
          <w:sz w:val="24"/>
          <w:szCs w:val="22"/>
        </w:rPr>
      </w:sdtEndPr>
      <w:sdtContent>
        <w:bookmarkStart w:id="0" w:name="_GoBack" w:displacedByCustomXml="prev"/>
        <w:p w14:paraId="295EFFC3" w14:textId="7C60694F" w:rsidR="00FA18A2" w:rsidRPr="008D6BF0" w:rsidRDefault="008D6BF0" w:rsidP="003B07C8">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ind w:left="360" w:hanging="360"/>
            <w:jc w:val="both"/>
            <w:rPr>
              <w:rFonts w:asciiTheme="minorHAnsi" w:hAnsiTheme="minorHAnsi" w:cstheme="minorHAnsi"/>
              <w:b w:val="0"/>
            </w:rPr>
          </w:pPr>
          <w:r>
            <w:rPr>
              <w:rStyle w:val="Style1"/>
              <w:b w:val="0"/>
            </w:rPr>
            <w:t>Click/tap here</w:t>
          </w:r>
        </w:p>
        <w:bookmarkEnd w:id="0" w:displacedByCustomXml="next"/>
      </w:sdtContent>
    </w:sdt>
    <w:p w14:paraId="3C86A678" w14:textId="77777777" w:rsidR="002611BB" w:rsidRPr="005C285F" w:rsidRDefault="002611BB">
      <w:pPr>
        <w:rPr>
          <w:rFonts w:asciiTheme="minorHAnsi" w:hAnsiTheme="minorHAnsi" w:cstheme="minorHAnsi"/>
        </w:rPr>
      </w:pPr>
    </w:p>
    <w:sectPr w:rsidR="002611BB" w:rsidRPr="005C285F" w:rsidSect="00D87F57">
      <w:headerReference w:type="default" r:id="rId8"/>
      <w:footerReference w:type="even" r:id="rId9"/>
      <w:footerReference w:type="default" r:id="rId10"/>
      <w:pgSz w:w="12240" w:h="15840"/>
      <w:pgMar w:top="810" w:right="1080" w:bottom="117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D912B" w14:textId="77777777" w:rsidR="00AD1CA2" w:rsidRDefault="00AD1CA2" w:rsidP="002021A9">
      <w:pPr>
        <w:spacing w:before="0" w:after="0"/>
      </w:pPr>
      <w:r>
        <w:separator/>
      </w:r>
    </w:p>
  </w:endnote>
  <w:endnote w:type="continuationSeparator" w:id="0">
    <w:p w14:paraId="49B79D99" w14:textId="77777777" w:rsidR="00AD1CA2" w:rsidRDefault="00AD1CA2" w:rsidP="002021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B0B0" w14:textId="77777777" w:rsidR="002021A9" w:rsidRPr="002021A9" w:rsidRDefault="002021A9" w:rsidP="002021A9">
    <w:pPr>
      <w:pStyle w:val="Footer"/>
      <w:rPr>
        <w:rFonts w:ascii="Arial" w:hAnsi="Arial" w:cs="Arial"/>
        <w:sz w:val="20"/>
        <w:szCs w:val="20"/>
      </w:rPr>
    </w:pPr>
    <w:r w:rsidRPr="006B0A2C">
      <w:rPr>
        <w:rFonts w:ascii="Arial" w:hAnsi="Arial" w:cs="Arial"/>
        <w:sz w:val="20"/>
        <w:szCs w:val="20"/>
      </w:rPr>
      <w:t xml:space="preserve">Page </w:t>
    </w:r>
    <w:r w:rsidRPr="006B0A2C">
      <w:rPr>
        <w:rFonts w:ascii="Arial" w:hAnsi="Arial" w:cs="Arial"/>
        <w:sz w:val="20"/>
        <w:szCs w:val="20"/>
      </w:rPr>
      <w:fldChar w:fldCharType="begin"/>
    </w:r>
    <w:r w:rsidRPr="006B0A2C">
      <w:rPr>
        <w:rFonts w:ascii="Arial" w:hAnsi="Arial" w:cs="Arial"/>
        <w:sz w:val="20"/>
        <w:szCs w:val="20"/>
      </w:rPr>
      <w:instrText xml:space="preserve"> PAGE   \* MERGEFORMAT </w:instrText>
    </w:r>
    <w:r w:rsidRPr="006B0A2C">
      <w:rPr>
        <w:rFonts w:ascii="Arial" w:hAnsi="Arial" w:cs="Arial"/>
        <w:sz w:val="20"/>
        <w:szCs w:val="20"/>
      </w:rPr>
      <w:fldChar w:fldCharType="separate"/>
    </w:r>
    <w:r w:rsidR="00614652">
      <w:rPr>
        <w:rFonts w:ascii="Arial" w:hAnsi="Arial" w:cs="Arial"/>
        <w:noProof/>
        <w:sz w:val="20"/>
        <w:szCs w:val="20"/>
      </w:rPr>
      <w:t>2</w:t>
    </w:r>
    <w:r w:rsidRPr="006B0A2C">
      <w:rPr>
        <w:rFonts w:ascii="Arial" w:hAnsi="Arial" w:cs="Arial"/>
        <w:sz w:val="20"/>
        <w:szCs w:val="20"/>
      </w:rPr>
      <w:fldChar w:fldCharType="end"/>
    </w:r>
    <w:r w:rsidRPr="006B0A2C">
      <w:rPr>
        <w:rFonts w:ascii="Arial" w:hAnsi="Arial" w:cs="Arial"/>
        <w:sz w:val="20"/>
        <w:szCs w:val="20"/>
      </w:rPr>
      <w:tab/>
    </w:r>
    <w:r w:rsidRPr="006B0A2C">
      <w:rPr>
        <w:rFonts w:ascii="Arial" w:hAnsi="Arial" w:cs="Arial"/>
        <w:b/>
        <w:color w:val="FF0000"/>
        <w:sz w:val="20"/>
        <w:szCs w:val="20"/>
      </w:rPr>
      <w:t>Name of School</w:t>
    </w:r>
    <w:r w:rsidRPr="006B0A2C">
      <w:rPr>
        <w:rFonts w:ascii="Arial" w:hAnsi="Arial" w:cs="Arial"/>
        <w:sz w:val="20"/>
        <w:szCs w:val="20"/>
      </w:rPr>
      <w:tab/>
      <w:t>ISL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DBD8" w14:textId="3CB4001F" w:rsidR="002021A9" w:rsidRPr="001F4761" w:rsidRDefault="00CE7C5E" w:rsidP="001F4761">
    <w:pPr>
      <w:pStyle w:val="Footer"/>
      <w:spacing w:before="120" w:beforeAutospacing="0" w:afterAutospacing="0"/>
      <w:jc w:val="right"/>
      <w:rPr>
        <w:rFonts w:asciiTheme="minorHAnsi" w:hAnsiTheme="minorHAnsi" w:cstheme="minorHAnsi"/>
        <w:color w:val="7F7F7F" w:themeColor="text1" w:themeTint="80"/>
        <w:sz w:val="18"/>
        <w:szCs w:val="18"/>
      </w:rPr>
    </w:pPr>
    <w:r>
      <w:rPr>
        <w:rFonts w:ascii="Arial" w:hAnsi="Arial" w:cs="Arial"/>
        <w:noProof/>
        <w:sz w:val="20"/>
        <w:szCs w:val="20"/>
      </w:rPr>
      <w:drawing>
        <wp:anchor distT="0" distB="0" distL="114300" distR="114300" simplePos="0" relativeHeight="251657216" behindDoc="1" locked="0" layoutInCell="1" allowOverlap="1" wp14:anchorId="607574E9" wp14:editId="74039FEB">
          <wp:simplePos x="0" y="0"/>
          <wp:positionH relativeFrom="column">
            <wp:posOffset>279400</wp:posOffset>
          </wp:positionH>
          <wp:positionV relativeFrom="paragraph">
            <wp:posOffset>40640</wp:posOffset>
          </wp:positionV>
          <wp:extent cx="646176" cy="475488"/>
          <wp:effectExtent l="0" t="0" r="1905" b="127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 Logo sharpened 6-26-17.jpg"/>
                  <pic:cNvPicPr/>
                </pic:nvPicPr>
                <pic:blipFill>
                  <a:blip r:embed="rId1"/>
                  <a:stretch>
                    <a:fillRect/>
                  </a:stretch>
                </pic:blipFill>
                <pic:spPr>
                  <a:xfrm>
                    <a:off x="0" y="0"/>
                    <a:ext cx="646176" cy="475488"/>
                  </a:xfrm>
                  <a:prstGeom prst="rect">
                    <a:avLst/>
                  </a:prstGeom>
                </pic:spPr>
              </pic:pic>
            </a:graphicData>
          </a:graphic>
        </wp:anchor>
      </w:drawing>
    </w:r>
    <w:r w:rsidR="002021A9" w:rsidRPr="006B0A2C">
      <w:rPr>
        <w:rFonts w:ascii="Arial" w:hAnsi="Arial" w:cs="Arial"/>
        <w:sz w:val="20"/>
        <w:szCs w:val="20"/>
      </w:rPr>
      <w:tab/>
    </w:r>
    <w:r w:rsidR="002021A9" w:rsidRPr="001F4761">
      <w:rPr>
        <w:rFonts w:asciiTheme="minorHAnsi" w:hAnsiTheme="minorHAnsi" w:cstheme="minorHAnsi"/>
        <w:color w:val="7F7F7F" w:themeColor="text1" w:themeTint="80"/>
        <w:sz w:val="20"/>
        <w:szCs w:val="20"/>
      </w:rPr>
      <w:t>Name of School</w:t>
    </w:r>
    <w:r w:rsidR="002021A9" w:rsidRPr="006B0A2C">
      <w:rPr>
        <w:rFonts w:ascii="Arial" w:hAnsi="Arial" w:cs="Arial"/>
        <w:sz w:val="20"/>
        <w:szCs w:val="20"/>
      </w:rPr>
      <w:tab/>
    </w:r>
    <w:r w:rsidR="002021A9" w:rsidRPr="001F4761">
      <w:rPr>
        <w:rFonts w:asciiTheme="minorHAnsi" w:hAnsiTheme="minorHAnsi" w:cstheme="minorHAnsi"/>
        <w:color w:val="7F7F7F" w:themeColor="text1" w:themeTint="80"/>
        <w:sz w:val="18"/>
        <w:szCs w:val="18"/>
      </w:rPr>
      <w:t xml:space="preserve">Page </w:t>
    </w:r>
    <w:r w:rsidR="002021A9" w:rsidRPr="001F4761">
      <w:rPr>
        <w:rFonts w:asciiTheme="minorHAnsi" w:hAnsiTheme="minorHAnsi" w:cstheme="minorHAnsi"/>
        <w:color w:val="7F7F7F" w:themeColor="text1" w:themeTint="80"/>
        <w:sz w:val="18"/>
        <w:szCs w:val="18"/>
      </w:rPr>
      <w:fldChar w:fldCharType="begin"/>
    </w:r>
    <w:r w:rsidR="002021A9" w:rsidRPr="001F4761">
      <w:rPr>
        <w:rFonts w:asciiTheme="minorHAnsi" w:hAnsiTheme="minorHAnsi" w:cstheme="minorHAnsi"/>
        <w:color w:val="7F7F7F" w:themeColor="text1" w:themeTint="80"/>
        <w:sz w:val="18"/>
        <w:szCs w:val="18"/>
      </w:rPr>
      <w:instrText xml:space="preserve"> PAGE   \* MERGEFORMAT </w:instrText>
    </w:r>
    <w:r w:rsidR="002021A9" w:rsidRPr="001F4761">
      <w:rPr>
        <w:rFonts w:asciiTheme="minorHAnsi" w:hAnsiTheme="minorHAnsi" w:cstheme="minorHAnsi"/>
        <w:color w:val="7F7F7F" w:themeColor="text1" w:themeTint="80"/>
        <w:sz w:val="18"/>
        <w:szCs w:val="18"/>
      </w:rPr>
      <w:fldChar w:fldCharType="separate"/>
    </w:r>
    <w:r w:rsidR="00926419" w:rsidRPr="001F4761">
      <w:rPr>
        <w:rFonts w:asciiTheme="minorHAnsi" w:hAnsiTheme="minorHAnsi" w:cstheme="minorHAnsi"/>
        <w:noProof/>
        <w:color w:val="7F7F7F" w:themeColor="text1" w:themeTint="80"/>
        <w:sz w:val="18"/>
        <w:szCs w:val="18"/>
      </w:rPr>
      <w:t>2</w:t>
    </w:r>
    <w:r w:rsidR="002021A9" w:rsidRPr="001F4761">
      <w:rPr>
        <w:rFonts w:asciiTheme="minorHAnsi" w:hAnsiTheme="minorHAnsi" w:cstheme="minorHAnsi"/>
        <w:color w:val="7F7F7F" w:themeColor="text1" w:themeTint="80"/>
        <w:sz w:val="18"/>
        <w:szCs w:val="18"/>
      </w:rPr>
      <w:fldChar w:fldCharType="end"/>
    </w:r>
  </w:p>
  <w:p w14:paraId="14AAE116" w14:textId="1AA65E3E" w:rsidR="00614652" w:rsidRPr="00CB37D1" w:rsidRDefault="00614652" w:rsidP="00614652">
    <w:pPr>
      <w:pStyle w:val="Footer"/>
      <w:spacing w:beforeAutospacing="0" w:afterAutospacing="0"/>
      <w:jc w:val="right"/>
      <w:rPr>
        <w:rFonts w:asciiTheme="minorHAnsi" w:hAnsiTheme="minorHAnsi" w:cstheme="minorHAnsi"/>
        <w:i/>
        <w:color w:val="7F7F7F" w:themeColor="text1" w:themeTint="80"/>
        <w:sz w:val="18"/>
        <w:szCs w:val="18"/>
      </w:rPr>
    </w:pPr>
    <w:r w:rsidRPr="00CB37D1">
      <w:rPr>
        <w:rFonts w:asciiTheme="minorHAnsi" w:hAnsiTheme="minorHAnsi" w:cstheme="minorHAnsi"/>
        <w:i/>
        <w:color w:val="7F7F7F" w:themeColor="text1" w:themeTint="80"/>
        <w:sz w:val="18"/>
        <w:szCs w:val="18"/>
      </w:rPr>
      <w:t>I</w:t>
    </w:r>
    <w:r w:rsidR="00CB37D1" w:rsidRPr="00CB37D1">
      <w:rPr>
        <w:rFonts w:asciiTheme="minorHAnsi" w:hAnsiTheme="minorHAnsi" w:cstheme="minorHAnsi"/>
        <w:i/>
        <w:color w:val="7F7F7F" w:themeColor="text1" w:themeTint="80"/>
        <w:sz w:val="18"/>
        <w:szCs w:val="18"/>
      </w:rPr>
      <w:t>mproving Student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4EE20" w14:textId="77777777" w:rsidR="00AD1CA2" w:rsidRDefault="00AD1CA2" w:rsidP="002021A9">
      <w:pPr>
        <w:spacing w:before="0" w:after="0"/>
      </w:pPr>
      <w:r>
        <w:separator/>
      </w:r>
    </w:p>
  </w:footnote>
  <w:footnote w:type="continuationSeparator" w:id="0">
    <w:p w14:paraId="5DE3BD67" w14:textId="77777777" w:rsidR="00AD1CA2" w:rsidRDefault="00AD1CA2" w:rsidP="002021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84F2" w14:textId="705C0EBC" w:rsidR="008057E8" w:rsidRDefault="00805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94E2F"/>
    <w:multiLevelType w:val="hybridMultilevel"/>
    <w:tmpl w:val="28C8D60E"/>
    <w:lvl w:ilvl="0" w:tplc="8CE6D2F0">
      <w:start w:val="1"/>
      <w:numFmt w:val="bullet"/>
      <w:lvlText w:val=""/>
      <w:lvlJc w:val="left"/>
      <w:pPr>
        <w:ind w:left="1088" w:hanging="360"/>
      </w:pPr>
      <w:rPr>
        <w:rFonts w:ascii="Wingdings" w:hAnsi="Wingdings" w:hint="default"/>
        <w:sz w:val="32"/>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8WzmiW/1fDPQ2bxTq9TO+8WhGNVWINRdp4NHp5QYCyC4irC0I8KNA/0imBL03TlTx74er049HHNUhjkpG8mDg==" w:salt="ZdoOEEXIfzIYEU3NoWNrqA=="/>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8A2"/>
    <w:rsid w:val="00011930"/>
    <w:rsid w:val="0002595F"/>
    <w:rsid w:val="000317A5"/>
    <w:rsid w:val="000478CB"/>
    <w:rsid w:val="00053D19"/>
    <w:rsid w:val="00077A3B"/>
    <w:rsid w:val="00081ED7"/>
    <w:rsid w:val="000849C6"/>
    <w:rsid w:val="00086C59"/>
    <w:rsid w:val="000D335F"/>
    <w:rsid w:val="000F4FA7"/>
    <w:rsid w:val="001055F0"/>
    <w:rsid w:val="00113740"/>
    <w:rsid w:val="0012754D"/>
    <w:rsid w:val="00147BC5"/>
    <w:rsid w:val="0015051D"/>
    <w:rsid w:val="001752DE"/>
    <w:rsid w:val="00190087"/>
    <w:rsid w:val="001A4601"/>
    <w:rsid w:val="001B42FF"/>
    <w:rsid w:val="001B7040"/>
    <w:rsid w:val="001C0012"/>
    <w:rsid w:val="001C2667"/>
    <w:rsid w:val="001D3808"/>
    <w:rsid w:val="001E13D8"/>
    <w:rsid w:val="001E76CB"/>
    <w:rsid w:val="001F4761"/>
    <w:rsid w:val="002021A9"/>
    <w:rsid w:val="00210317"/>
    <w:rsid w:val="00234C7D"/>
    <w:rsid w:val="00240CB6"/>
    <w:rsid w:val="002526B9"/>
    <w:rsid w:val="002611BB"/>
    <w:rsid w:val="00286A02"/>
    <w:rsid w:val="00294BA1"/>
    <w:rsid w:val="00296BEC"/>
    <w:rsid w:val="002B32E1"/>
    <w:rsid w:val="002B36B6"/>
    <w:rsid w:val="002C4625"/>
    <w:rsid w:val="002D7A82"/>
    <w:rsid w:val="002F28A8"/>
    <w:rsid w:val="00311474"/>
    <w:rsid w:val="00315D23"/>
    <w:rsid w:val="00330535"/>
    <w:rsid w:val="0034145F"/>
    <w:rsid w:val="00344F6C"/>
    <w:rsid w:val="003536CC"/>
    <w:rsid w:val="003549CE"/>
    <w:rsid w:val="0035737E"/>
    <w:rsid w:val="00364356"/>
    <w:rsid w:val="003659A9"/>
    <w:rsid w:val="00382D42"/>
    <w:rsid w:val="003B07C8"/>
    <w:rsid w:val="003C09CE"/>
    <w:rsid w:val="003F3219"/>
    <w:rsid w:val="003F5D3F"/>
    <w:rsid w:val="0045057F"/>
    <w:rsid w:val="00457D00"/>
    <w:rsid w:val="00466666"/>
    <w:rsid w:val="004727FE"/>
    <w:rsid w:val="00475A1E"/>
    <w:rsid w:val="00483BAC"/>
    <w:rsid w:val="0049411F"/>
    <w:rsid w:val="004A4FAE"/>
    <w:rsid w:val="004D4399"/>
    <w:rsid w:val="00513BDC"/>
    <w:rsid w:val="005208DC"/>
    <w:rsid w:val="00523D04"/>
    <w:rsid w:val="005344E3"/>
    <w:rsid w:val="0055082D"/>
    <w:rsid w:val="0056112D"/>
    <w:rsid w:val="00583B42"/>
    <w:rsid w:val="00597028"/>
    <w:rsid w:val="005B3806"/>
    <w:rsid w:val="005C1A62"/>
    <w:rsid w:val="005C285F"/>
    <w:rsid w:val="005D0DFE"/>
    <w:rsid w:val="005D26E1"/>
    <w:rsid w:val="00614652"/>
    <w:rsid w:val="00630FC1"/>
    <w:rsid w:val="006457D1"/>
    <w:rsid w:val="00656845"/>
    <w:rsid w:val="006644D7"/>
    <w:rsid w:val="006663AA"/>
    <w:rsid w:val="00670D53"/>
    <w:rsid w:val="00672EF1"/>
    <w:rsid w:val="006732E2"/>
    <w:rsid w:val="0068179F"/>
    <w:rsid w:val="006934A9"/>
    <w:rsid w:val="00711ED6"/>
    <w:rsid w:val="00733C4F"/>
    <w:rsid w:val="0073447C"/>
    <w:rsid w:val="00745B06"/>
    <w:rsid w:val="007705B9"/>
    <w:rsid w:val="007C1DC8"/>
    <w:rsid w:val="007E27CF"/>
    <w:rsid w:val="007F0CB5"/>
    <w:rsid w:val="008057E8"/>
    <w:rsid w:val="00834DC0"/>
    <w:rsid w:val="00852700"/>
    <w:rsid w:val="00871368"/>
    <w:rsid w:val="008A108A"/>
    <w:rsid w:val="008C030E"/>
    <w:rsid w:val="008D353A"/>
    <w:rsid w:val="008D6BF0"/>
    <w:rsid w:val="008E53E9"/>
    <w:rsid w:val="008F05E6"/>
    <w:rsid w:val="008F78C8"/>
    <w:rsid w:val="00926419"/>
    <w:rsid w:val="0093323D"/>
    <w:rsid w:val="00940A81"/>
    <w:rsid w:val="00990100"/>
    <w:rsid w:val="00995CED"/>
    <w:rsid w:val="009A4C2B"/>
    <w:rsid w:val="009D0628"/>
    <w:rsid w:val="009E376D"/>
    <w:rsid w:val="009F3A3B"/>
    <w:rsid w:val="00A007B0"/>
    <w:rsid w:val="00A20826"/>
    <w:rsid w:val="00A33BB1"/>
    <w:rsid w:val="00A356E4"/>
    <w:rsid w:val="00A46CAE"/>
    <w:rsid w:val="00A65D50"/>
    <w:rsid w:val="00A74AF3"/>
    <w:rsid w:val="00A855C2"/>
    <w:rsid w:val="00AD1CA2"/>
    <w:rsid w:val="00AD391D"/>
    <w:rsid w:val="00AD6060"/>
    <w:rsid w:val="00AE6A64"/>
    <w:rsid w:val="00AF49C1"/>
    <w:rsid w:val="00B11210"/>
    <w:rsid w:val="00B35907"/>
    <w:rsid w:val="00B53502"/>
    <w:rsid w:val="00B76A7F"/>
    <w:rsid w:val="00B8730E"/>
    <w:rsid w:val="00B910B8"/>
    <w:rsid w:val="00BA0BA9"/>
    <w:rsid w:val="00BA7ECA"/>
    <w:rsid w:val="00BB38B8"/>
    <w:rsid w:val="00BC425A"/>
    <w:rsid w:val="00BC4E95"/>
    <w:rsid w:val="00BE7956"/>
    <w:rsid w:val="00BF04A7"/>
    <w:rsid w:val="00BF61DA"/>
    <w:rsid w:val="00BF7702"/>
    <w:rsid w:val="00C11827"/>
    <w:rsid w:val="00C21543"/>
    <w:rsid w:val="00C358F6"/>
    <w:rsid w:val="00C408A3"/>
    <w:rsid w:val="00C42EC3"/>
    <w:rsid w:val="00C70D1A"/>
    <w:rsid w:val="00C93007"/>
    <w:rsid w:val="00CB37D1"/>
    <w:rsid w:val="00CB68F7"/>
    <w:rsid w:val="00CC6CB4"/>
    <w:rsid w:val="00CE7C5E"/>
    <w:rsid w:val="00CF4349"/>
    <w:rsid w:val="00D01EA3"/>
    <w:rsid w:val="00D02EF9"/>
    <w:rsid w:val="00D21902"/>
    <w:rsid w:val="00D31BC7"/>
    <w:rsid w:val="00D50F97"/>
    <w:rsid w:val="00D6653D"/>
    <w:rsid w:val="00D85348"/>
    <w:rsid w:val="00D87F57"/>
    <w:rsid w:val="00D90588"/>
    <w:rsid w:val="00DA17AF"/>
    <w:rsid w:val="00DA3991"/>
    <w:rsid w:val="00DA6727"/>
    <w:rsid w:val="00DA6C67"/>
    <w:rsid w:val="00DC24F9"/>
    <w:rsid w:val="00DC7C29"/>
    <w:rsid w:val="00DD5F7B"/>
    <w:rsid w:val="00DD755E"/>
    <w:rsid w:val="00DE3780"/>
    <w:rsid w:val="00DF6B20"/>
    <w:rsid w:val="00E02EDD"/>
    <w:rsid w:val="00E16996"/>
    <w:rsid w:val="00E33F4C"/>
    <w:rsid w:val="00E41708"/>
    <w:rsid w:val="00E42E04"/>
    <w:rsid w:val="00E43F47"/>
    <w:rsid w:val="00E5375F"/>
    <w:rsid w:val="00E62A5A"/>
    <w:rsid w:val="00E83995"/>
    <w:rsid w:val="00E87FCE"/>
    <w:rsid w:val="00EC45C6"/>
    <w:rsid w:val="00EC5931"/>
    <w:rsid w:val="00ED6C80"/>
    <w:rsid w:val="00ED7162"/>
    <w:rsid w:val="00EE098A"/>
    <w:rsid w:val="00EE7D4E"/>
    <w:rsid w:val="00EF58CC"/>
    <w:rsid w:val="00F2064D"/>
    <w:rsid w:val="00F274FB"/>
    <w:rsid w:val="00F27C3E"/>
    <w:rsid w:val="00F52CD9"/>
    <w:rsid w:val="00F62FFE"/>
    <w:rsid w:val="00F6520D"/>
    <w:rsid w:val="00F70B3A"/>
    <w:rsid w:val="00F8425E"/>
    <w:rsid w:val="00F95896"/>
    <w:rsid w:val="00FA18A2"/>
    <w:rsid w:val="00FA2743"/>
    <w:rsid w:val="00FC0D46"/>
    <w:rsid w:val="00FC4F31"/>
    <w:rsid w:val="00FE2064"/>
    <w:rsid w:val="00FE49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E083B"/>
  <w15:docId w15:val="{3931B04B-0B4C-442A-BB35-8D84759F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8A2"/>
    <w:pPr>
      <w:spacing w:before="100" w:beforeAutospacing="1" w:after="100" w:afterAutospacing="1"/>
    </w:pPr>
    <w:rPr>
      <w:sz w:val="22"/>
      <w:szCs w:val="22"/>
    </w:rPr>
  </w:style>
  <w:style w:type="paragraph" w:styleId="Heading1">
    <w:name w:val="heading 1"/>
    <w:basedOn w:val="Normal"/>
    <w:next w:val="Normal"/>
    <w:link w:val="Heading1Char"/>
    <w:uiPriority w:val="9"/>
    <w:qFormat/>
    <w:rsid w:val="00513BDC"/>
    <w:pPr>
      <w:keepNext/>
      <w:keepLines/>
      <w:spacing w:before="240" w:after="0"/>
      <w:outlineLvl w:val="0"/>
    </w:pPr>
    <w:rPr>
      <w:rFonts w:asciiTheme="majorHAnsi" w:eastAsiaTheme="majorEastAsia" w:hAnsiTheme="majorHAnsi" w:cstheme="majorBidi"/>
      <w:color w:val="3147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8A2"/>
    <w:pPr>
      <w:ind w:left="720"/>
      <w:contextualSpacing/>
    </w:pPr>
  </w:style>
  <w:style w:type="paragraph" w:styleId="Header">
    <w:name w:val="header"/>
    <w:basedOn w:val="Normal"/>
    <w:link w:val="HeaderChar"/>
    <w:unhideWhenUsed/>
    <w:rsid w:val="00FA18A2"/>
    <w:pPr>
      <w:tabs>
        <w:tab w:val="center" w:pos="4680"/>
        <w:tab w:val="right" w:pos="9360"/>
      </w:tabs>
      <w:spacing w:before="0" w:after="0"/>
    </w:pPr>
  </w:style>
  <w:style w:type="character" w:customStyle="1" w:styleId="HeaderChar">
    <w:name w:val="Header Char"/>
    <w:link w:val="Header"/>
    <w:rsid w:val="00FA18A2"/>
    <w:rPr>
      <w:rFonts w:ascii="Calibri" w:eastAsia="Calibri" w:hAnsi="Calibri" w:cs="Times New Roman"/>
    </w:rPr>
  </w:style>
  <w:style w:type="paragraph" w:customStyle="1" w:styleId="Outline0031">
    <w:name w:val="Outline003_1"/>
    <w:basedOn w:val="Normal"/>
    <w:rsid w:val="00FA18A2"/>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before="0" w:beforeAutospacing="0" w:after="0" w:afterAutospacing="0"/>
      <w:ind w:left="72" w:hanging="72"/>
    </w:pPr>
    <w:rPr>
      <w:rFonts w:ascii="Symbol" w:eastAsia="Times New Roman" w:hAnsi="Symbol"/>
      <w:b/>
      <w:bCs/>
      <w:sz w:val="24"/>
      <w:szCs w:val="24"/>
    </w:rPr>
  </w:style>
  <w:style w:type="paragraph" w:customStyle="1" w:styleId="Outline0021">
    <w:name w:val="Outline002_1"/>
    <w:basedOn w:val="Normal"/>
    <w:rsid w:val="00FA18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ind w:left="720" w:hanging="360"/>
    </w:pPr>
    <w:rPr>
      <w:rFonts w:ascii="Wingdings" w:eastAsia="Times New Roman" w:hAnsi="Wingdings"/>
      <w:b/>
      <w:bCs/>
      <w:sz w:val="24"/>
      <w:szCs w:val="24"/>
    </w:rPr>
  </w:style>
  <w:style w:type="paragraph" w:styleId="BodyText">
    <w:name w:val="Body Text"/>
    <w:basedOn w:val="Normal"/>
    <w:link w:val="BodyTextChar"/>
    <w:semiHidden/>
    <w:rsid w:val="00FA18A2"/>
    <w:pPr>
      <w:spacing w:before="240" w:beforeAutospacing="0" w:after="0" w:afterAutospacing="0"/>
      <w:jc w:val="center"/>
    </w:pPr>
    <w:rPr>
      <w:rFonts w:ascii="Elephant" w:eastAsia="Times New Roman" w:hAnsi="Elephant"/>
      <w:sz w:val="56"/>
      <w:szCs w:val="24"/>
    </w:rPr>
  </w:style>
  <w:style w:type="character" w:customStyle="1" w:styleId="BodyTextChar">
    <w:name w:val="Body Text Char"/>
    <w:link w:val="BodyText"/>
    <w:semiHidden/>
    <w:rsid w:val="00FA18A2"/>
    <w:rPr>
      <w:rFonts w:ascii="Elephant" w:eastAsia="Times New Roman" w:hAnsi="Elephant" w:cs="Times New Roman"/>
      <w:sz w:val="56"/>
      <w:szCs w:val="24"/>
    </w:rPr>
  </w:style>
  <w:style w:type="paragraph" w:styleId="Footer">
    <w:name w:val="footer"/>
    <w:basedOn w:val="Normal"/>
    <w:link w:val="FooterChar"/>
    <w:uiPriority w:val="99"/>
    <w:unhideWhenUsed/>
    <w:rsid w:val="002021A9"/>
    <w:pPr>
      <w:tabs>
        <w:tab w:val="center" w:pos="4680"/>
        <w:tab w:val="right" w:pos="9360"/>
      </w:tabs>
      <w:spacing w:before="0" w:after="0"/>
    </w:pPr>
  </w:style>
  <w:style w:type="character" w:customStyle="1" w:styleId="FooterChar">
    <w:name w:val="Footer Char"/>
    <w:link w:val="Footer"/>
    <w:uiPriority w:val="99"/>
    <w:rsid w:val="002021A9"/>
    <w:rPr>
      <w:rFonts w:ascii="Calibri" w:eastAsia="Calibri" w:hAnsi="Calibri" w:cs="Times New Roman"/>
    </w:rPr>
  </w:style>
  <w:style w:type="paragraph" w:styleId="BalloonText">
    <w:name w:val="Balloon Text"/>
    <w:basedOn w:val="Normal"/>
    <w:link w:val="BalloonTextChar"/>
    <w:uiPriority w:val="99"/>
    <w:semiHidden/>
    <w:unhideWhenUsed/>
    <w:rsid w:val="002021A9"/>
    <w:pPr>
      <w:spacing w:before="0" w:after="0"/>
    </w:pPr>
    <w:rPr>
      <w:rFonts w:ascii="Tahoma" w:hAnsi="Tahoma" w:cs="Tahoma"/>
      <w:sz w:val="16"/>
      <w:szCs w:val="16"/>
    </w:rPr>
  </w:style>
  <w:style w:type="character" w:customStyle="1" w:styleId="BalloonTextChar">
    <w:name w:val="Balloon Text Char"/>
    <w:link w:val="BalloonText"/>
    <w:uiPriority w:val="99"/>
    <w:semiHidden/>
    <w:rsid w:val="002021A9"/>
    <w:rPr>
      <w:rFonts w:ascii="Tahoma" w:eastAsia="Calibri" w:hAnsi="Tahoma" w:cs="Tahoma"/>
      <w:sz w:val="16"/>
      <w:szCs w:val="16"/>
    </w:rPr>
  </w:style>
  <w:style w:type="paragraph" w:styleId="Title">
    <w:name w:val="Title"/>
    <w:basedOn w:val="Normal"/>
    <w:next w:val="Normal"/>
    <w:link w:val="TitleChar"/>
    <w:uiPriority w:val="10"/>
    <w:qFormat/>
    <w:rsid w:val="00926419"/>
    <w:pPr>
      <w:spacing w:before="0" w:beforeAutospacing="0" w:after="0" w:afterAutospacing="0"/>
      <w:jc w:val="center"/>
    </w:pPr>
    <w:rPr>
      <w:rFonts w:ascii="Arial" w:eastAsia="Times New Roman" w:hAnsi="Arial" w:cs="Arial"/>
      <w:b/>
      <w:bCs/>
      <w:kern w:val="36"/>
      <w:sz w:val="40"/>
      <w:szCs w:val="4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926419"/>
    <w:rPr>
      <w:rFonts w:ascii="Arial" w:eastAsia="Times New Roman" w:hAnsi="Arial" w:cs="Arial"/>
      <w:b/>
      <w:bCs/>
      <w:kern w:val="36"/>
      <w:sz w:val="40"/>
      <w:szCs w:val="4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513BDC"/>
    <w:rPr>
      <w:rFonts w:asciiTheme="majorHAnsi" w:eastAsiaTheme="majorEastAsia" w:hAnsiTheme="majorHAnsi" w:cstheme="majorBidi"/>
      <w:color w:val="31479E" w:themeColor="accent1" w:themeShade="BF"/>
      <w:sz w:val="32"/>
      <w:szCs w:val="32"/>
    </w:rPr>
  </w:style>
  <w:style w:type="character" w:styleId="PlaceholderText">
    <w:name w:val="Placeholder Text"/>
    <w:basedOn w:val="DefaultParagraphFont"/>
    <w:uiPriority w:val="99"/>
    <w:semiHidden/>
    <w:rsid w:val="00A855C2"/>
    <w:rPr>
      <w:color w:val="808080"/>
    </w:rPr>
  </w:style>
  <w:style w:type="character" w:customStyle="1" w:styleId="Style1">
    <w:name w:val="Style1"/>
    <w:basedOn w:val="DefaultParagraphFont"/>
    <w:uiPriority w:val="1"/>
    <w:qFormat/>
    <w:rsid w:val="0056112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92200">
      <w:bodyDiv w:val="1"/>
      <w:marLeft w:val="0"/>
      <w:marRight w:val="0"/>
      <w:marTop w:val="0"/>
      <w:marBottom w:val="0"/>
      <w:divBdr>
        <w:top w:val="none" w:sz="0" w:space="0" w:color="auto"/>
        <w:left w:val="none" w:sz="0" w:space="0" w:color="auto"/>
        <w:bottom w:val="none" w:sz="0" w:space="0" w:color="auto"/>
        <w:right w:val="none" w:sz="0" w:space="0" w:color="auto"/>
      </w:divBdr>
    </w:div>
    <w:div w:id="19895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314CE3F80242FBB6E1818A2CCACF3A"/>
        <w:category>
          <w:name w:val="General"/>
          <w:gallery w:val="placeholder"/>
        </w:category>
        <w:types>
          <w:type w:val="bbPlcHdr"/>
        </w:types>
        <w:behaviors>
          <w:behavior w:val="content"/>
        </w:behaviors>
        <w:guid w:val="{A0CFBC5B-929F-4EA7-80BC-25E7B891083D}"/>
      </w:docPartPr>
      <w:docPartBody>
        <w:p w:rsidR="00C13179" w:rsidRDefault="009571A1" w:rsidP="009571A1">
          <w:pPr>
            <w:pStyle w:val="ED314CE3F80242FBB6E1818A2CCACF3A"/>
          </w:pPr>
          <w:r w:rsidRPr="00430BF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F16FB05-2CC7-40B5-AB3D-93050731F52E}"/>
      </w:docPartPr>
      <w:docPartBody>
        <w:p w:rsidR="00C13179" w:rsidRDefault="009571A1">
          <w:r w:rsidRPr="005B65AB">
            <w:rPr>
              <w:rStyle w:val="PlaceholderText"/>
            </w:rPr>
            <w:t>Click or tap here to enter text.</w:t>
          </w:r>
        </w:p>
      </w:docPartBody>
    </w:docPart>
    <w:docPart>
      <w:docPartPr>
        <w:name w:val="7A883574C282424B98F216E7BE34EC66"/>
        <w:category>
          <w:name w:val="General"/>
          <w:gallery w:val="placeholder"/>
        </w:category>
        <w:types>
          <w:type w:val="bbPlcHdr"/>
        </w:types>
        <w:behaviors>
          <w:behavior w:val="content"/>
        </w:behaviors>
        <w:guid w:val="{03F6360D-12C1-4554-86C5-5679F6C6BE2B}"/>
      </w:docPartPr>
      <w:docPartBody>
        <w:p w:rsidR="00C13179" w:rsidRDefault="009571A1" w:rsidP="009571A1">
          <w:pPr>
            <w:pStyle w:val="7A883574C282424B98F216E7BE34EC66"/>
          </w:pPr>
          <w:r w:rsidRPr="005B65AB">
            <w:rPr>
              <w:rStyle w:val="PlaceholderText"/>
            </w:rPr>
            <w:t>Click or tap here to enter text.</w:t>
          </w:r>
        </w:p>
      </w:docPartBody>
    </w:docPart>
    <w:docPart>
      <w:docPartPr>
        <w:name w:val="8098157EA0C24EC684D13EE725BAA436"/>
        <w:category>
          <w:name w:val="General"/>
          <w:gallery w:val="placeholder"/>
        </w:category>
        <w:types>
          <w:type w:val="bbPlcHdr"/>
        </w:types>
        <w:behaviors>
          <w:behavior w:val="content"/>
        </w:behaviors>
        <w:guid w:val="{DDAC91C8-A3A3-485B-9C4F-4790634ACB3F}"/>
      </w:docPartPr>
      <w:docPartBody>
        <w:p w:rsidR="00C13179" w:rsidRDefault="008D2FEE" w:rsidP="008D2FEE">
          <w:pPr>
            <w:pStyle w:val="8098157EA0C24EC684D13EE725BAA43611"/>
          </w:pPr>
          <w:r w:rsidRPr="001A4601">
            <w:rPr>
              <w:rStyle w:val="PlaceholderText"/>
              <w:rFonts w:asciiTheme="minorHAnsi" w:hAnsiTheme="minorHAnsi" w:cstheme="minorHAnsi"/>
              <w:b w:val="0"/>
              <w:color w:val="auto"/>
              <w:sz w:val="22"/>
              <w:szCs w:val="22"/>
            </w:rPr>
            <w:t xml:space="preserve">Click/tap here </w:t>
          </w:r>
        </w:p>
      </w:docPartBody>
    </w:docPart>
    <w:docPart>
      <w:docPartPr>
        <w:name w:val="D87748D2F46E4645B0151A9CF4A9FCF5"/>
        <w:category>
          <w:name w:val="General"/>
          <w:gallery w:val="placeholder"/>
        </w:category>
        <w:types>
          <w:type w:val="bbPlcHdr"/>
        </w:types>
        <w:behaviors>
          <w:behavior w:val="content"/>
        </w:behaviors>
        <w:guid w:val="{CEFFCC13-3662-4E85-A2CF-F4486DBB6D50}"/>
      </w:docPartPr>
      <w:docPartBody>
        <w:p w:rsidR="00C13179" w:rsidRDefault="008D2FEE" w:rsidP="008D2FEE">
          <w:pPr>
            <w:pStyle w:val="D87748D2F46E4645B0151A9CF4A9FCF511"/>
          </w:pPr>
          <w:r w:rsidRPr="001A4601">
            <w:rPr>
              <w:rStyle w:val="PlaceholderText"/>
              <w:rFonts w:asciiTheme="minorHAnsi" w:hAnsiTheme="minorHAnsi" w:cstheme="minorHAnsi"/>
              <w:b w:val="0"/>
              <w:color w:val="auto"/>
              <w:sz w:val="22"/>
              <w:szCs w:val="22"/>
            </w:rPr>
            <w:t xml:space="preserve">Click/tap here </w:t>
          </w:r>
        </w:p>
      </w:docPartBody>
    </w:docPart>
    <w:docPart>
      <w:docPartPr>
        <w:name w:val="55C735C336C44E058E95C772D39F78A7"/>
        <w:category>
          <w:name w:val="General"/>
          <w:gallery w:val="placeholder"/>
        </w:category>
        <w:types>
          <w:type w:val="bbPlcHdr"/>
        </w:types>
        <w:behaviors>
          <w:behavior w:val="content"/>
        </w:behaviors>
        <w:guid w:val="{79E13966-BB8F-4888-A29C-57B3F8A8C64E}"/>
      </w:docPartPr>
      <w:docPartBody>
        <w:p w:rsidR="00C13179" w:rsidRDefault="008D2FEE" w:rsidP="008D2FEE">
          <w:pPr>
            <w:pStyle w:val="55C735C336C44E058E95C772D39F78A711"/>
          </w:pPr>
          <w:r w:rsidRPr="00DC24F9">
            <w:rPr>
              <w:rStyle w:val="PlaceholderText"/>
              <w:rFonts w:asciiTheme="minorHAnsi" w:hAnsiTheme="minorHAnsi" w:cstheme="minorHAnsi"/>
              <w:b w:val="0"/>
              <w:sz w:val="22"/>
              <w:szCs w:val="22"/>
            </w:rPr>
            <w:t>Click</w:t>
          </w:r>
          <w:r>
            <w:rPr>
              <w:rStyle w:val="PlaceholderText"/>
              <w:rFonts w:asciiTheme="minorHAnsi" w:hAnsiTheme="minorHAnsi" w:cstheme="minorHAnsi"/>
              <w:b w:val="0"/>
              <w:sz w:val="22"/>
              <w:szCs w:val="22"/>
            </w:rPr>
            <w:t>/tap</w:t>
          </w:r>
          <w:r w:rsidRPr="00DC24F9">
            <w:rPr>
              <w:rStyle w:val="PlaceholderText"/>
              <w:rFonts w:asciiTheme="minorHAnsi" w:hAnsiTheme="minorHAnsi" w:cstheme="minorHAnsi"/>
              <w:b w:val="0"/>
              <w:sz w:val="22"/>
              <w:szCs w:val="22"/>
            </w:rPr>
            <w:t xml:space="preserve"> here </w:t>
          </w:r>
        </w:p>
      </w:docPartBody>
    </w:docPart>
    <w:docPart>
      <w:docPartPr>
        <w:name w:val="C52E4F43DD1B4A95944DE324ECEC6746"/>
        <w:category>
          <w:name w:val="General"/>
          <w:gallery w:val="placeholder"/>
        </w:category>
        <w:types>
          <w:type w:val="bbPlcHdr"/>
        </w:types>
        <w:behaviors>
          <w:behavior w:val="content"/>
        </w:behaviors>
        <w:guid w:val="{B1A76332-22B0-4245-9315-EC20AA252052}"/>
      </w:docPartPr>
      <w:docPartBody>
        <w:p w:rsidR="00C13179" w:rsidRDefault="008D2FEE" w:rsidP="008D2FEE">
          <w:pPr>
            <w:pStyle w:val="C52E4F43DD1B4A95944DE324ECEC67469"/>
          </w:pPr>
          <w:r w:rsidRPr="005B65AB">
            <w:rPr>
              <w:rStyle w:val="PlaceholderText"/>
            </w:rPr>
            <w:t>Click</w:t>
          </w:r>
          <w:r>
            <w:rPr>
              <w:rStyle w:val="PlaceholderText"/>
            </w:rPr>
            <w:t xml:space="preserve">/tap </w:t>
          </w:r>
          <w:r w:rsidRPr="005B65AB">
            <w:rPr>
              <w:rStyle w:val="PlaceholderText"/>
            </w:rPr>
            <w:t>here</w:t>
          </w:r>
        </w:p>
      </w:docPartBody>
    </w:docPart>
    <w:docPart>
      <w:docPartPr>
        <w:name w:val="A38B9DDAC11E43158BD89BF9402DC8AD"/>
        <w:category>
          <w:name w:val="General"/>
          <w:gallery w:val="placeholder"/>
        </w:category>
        <w:types>
          <w:type w:val="bbPlcHdr"/>
        </w:types>
        <w:behaviors>
          <w:behavior w:val="content"/>
        </w:behaviors>
        <w:guid w:val="{FB845AF8-06A6-44F4-B61F-F3CDBB15158D}"/>
      </w:docPartPr>
      <w:docPartBody>
        <w:p w:rsidR="008D2FEE" w:rsidRDefault="008D2FEE" w:rsidP="008D2FEE">
          <w:pPr>
            <w:pStyle w:val="A38B9DDAC11E43158BD89BF9402DC8AD8"/>
          </w:pPr>
          <w:r w:rsidRPr="00F95896">
            <w:rPr>
              <w:rStyle w:val="PlaceholderText"/>
            </w:rPr>
            <w:t>Type name here</w:t>
          </w:r>
        </w:p>
      </w:docPartBody>
    </w:docPart>
    <w:docPart>
      <w:docPartPr>
        <w:name w:val="9B5C7235765D460FA75C295A3BC8C042"/>
        <w:category>
          <w:name w:val="General"/>
          <w:gallery w:val="placeholder"/>
        </w:category>
        <w:types>
          <w:type w:val="bbPlcHdr"/>
        </w:types>
        <w:behaviors>
          <w:behavior w:val="content"/>
        </w:behaviors>
        <w:guid w:val="{293ED9E6-6DE1-4E92-AD5A-4B51998928D7}"/>
      </w:docPartPr>
      <w:docPartBody>
        <w:p w:rsidR="008D2FEE" w:rsidRDefault="008D2FEE" w:rsidP="008D2FEE">
          <w:pPr>
            <w:pStyle w:val="9B5C7235765D460FA75C295A3BC8C0428"/>
          </w:pPr>
          <w:r w:rsidRPr="00F95896">
            <w:rPr>
              <w:rStyle w:val="PlaceholderText"/>
            </w:rPr>
            <w:t>Type name here</w:t>
          </w:r>
        </w:p>
      </w:docPartBody>
    </w:docPart>
    <w:docPart>
      <w:docPartPr>
        <w:name w:val="41B8302386E3404CA2F5C0DF5CDA3780"/>
        <w:category>
          <w:name w:val="General"/>
          <w:gallery w:val="placeholder"/>
        </w:category>
        <w:types>
          <w:type w:val="bbPlcHdr"/>
        </w:types>
        <w:behaviors>
          <w:behavior w:val="content"/>
        </w:behaviors>
        <w:guid w:val="{1AC23466-ABDD-459A-9779-B2736E0C9DB0}"/>
      </w:docPartPr>
      <w:docPartBody>
        <w:p w:rsidR="008D2FEE" w:rsidRDefault="008D2FEE" w:rsidP="008D2FEE">
          <w:pPr>
            <w:pStyle w:val="41B8302386E3404CA2F5C0DF5CDA37807"/>
          </w:pPr>
          <w:r w:rsidRPr="00F95896">
            <w:rPr>
              <w:rStyle w:val="PlaceholderText"/>
            </w:rPr>
            <w:t>Type name here</w:t>
          </w:r>
        </w:p>
      </w:docPartBody>
    </w:docPart>
    <w:docPart>
      <w:docPartPr>
        <w:name w:val="87F073FD9E824B96A966DCAD614F2EB4"/>
        <w:category>
          <w:name w:val="General"/>
          <w:gallery w:val="placeholder"/>
        </w:category>
        <w:types>
          <w:type w:val="bbPlcHdr"/>
        </w:types>
        <w:behaviors>
          <w:behavior w:val="content"/>
        </w:behaviors>
        <w:guid w:val="{E3B592D1-876A-4308-871D-BC5D3552F070}"/>
      </w:docPartPr>
      <w:docPartBody>
        <w:p w:rsidR="008D2FEE" w:rsidRDefault="008D2FEE" w:rsidP="008D2FEE">
          <w:pPr>
            <w:pStyle w:val="87F073FD9E824B96A966DCAD614F2EB47"/>
          </w:pPr>
          <w:r w:rsidRPr="00F95896">
            <w:rPr>
              <w:rStyle w:val="PlaceholderText"/>
            </w:rPr>
            <w:t>Type name here</w:t>
          </w:r>
        </w:p>
      </w:docPartBody>
    </w:docPart>
    <w:docPart>
      <w:docPartPr>
        <w:name w:val="03E634EC19F347E4BCA616E95F5FCC3F"/>
        <w:category>
          <w:name w:val="General"/>
          <w:gallery w:val="placeholder"/>
        </w:category>
        <w:types>
          <w:type w:val="bbPlcHdr"/>
        </w:types>
        <w:behaviors>
          <w:behavior w:val="content"/>
        </w:behaviors>
        <w:guid w:val="{519CE677-F2F7-4A71-B622-ADF91AE28031}"/>
      </w:docPartPr>
      <w:docPartBody>
        <w:p w:rsidR="00AA5891" w:rsidRDefault="008D2FEE" w:rsidP="008D2FEE">
          <w:pPr>
            <w:pStyle w:val="03E634EC19F347E4BCA616E95F5FCC3F"/>
          </w:pPr>
          <w:r w:rsidRPr="005B65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A1"/>
    <w:rsid w:val="00255BBE"/>
    <w:rsid w:val="004A2E5B"/>
    <w:rsid w:val="008D2FEE"/>
    <w:rsid w:val="009571A1"/>
    <w:rsid w:val="00AA5891"/>
    <w:rsid w:val="00C13179"/>
    <w:rsid w:val="00C20DBC"/>
    <w:rsid w:val="00E3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FEE"/>
    <w:rPr>
      <w:color w:val="808080"/>
    </w:rPr>
  </w:style>
  <w:style w:type="paragraph" w:customStyle="1" w:styleId="ED314CE3F80242FBB6E1818A2CCACF3A">
    <w:name w:val="ED314CE3F80242FBB6E1818A2CCACF3A"/>
    <w:rsid w:val="009571A1"/>
  </w:style>
  <w:style w:type="paragraph" w:customStyle="1" w:styleId="7A883574C282424B98F216E7BE34EC66">
    <w:name w:val="7A883574C282424B98F216E7BE34EC66"/>
    <w:rsid w:val="009571A1"/>
  </w:style>
  <w:style w:type="paragraph" w:customStyle="1" w:styleId="8098157EA0C24EC684D13EE725BAA436">
    <w:name w:val="8098157EA0C24EC684D13EE725BAA436"/>
    <w:rsid w:val="009571A1"/>
  </w:style>
  <w:style w:type="paragraph" w:customStyle="1" w:styleId="D87748D2F46E4645B0151A9CF4A9FCF5">
    <w:name w:val="D87748D2F46E4645B0151A9CF4A9FCF5"/>
    <w:rsid w:val="009571A1"/>
  </w:style>
  <w:style w:type="paragraph" w:customStyle="1" w:styleId="55C735C336C44E058E95C772D39F78A7">
    <w:name w:val="55C735C336C44E058E95C772D39F78A7"/>
    <w:rsid w:val="009571A1"/>
  </w:style>
  <w:style w:type="paragraph" w:customStyle="1" w:styleId="C52E4F43DD1B4A95944DE324ECEC6746">
    <w:name w:val="C52E4F43DD1B4A95944DE324ECEC6746"/>
    <w:rsid w:val="009571A1"/>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1">
    <w:name w:val="8098157EA0C24EC684D13EE725BAA4361"/>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
    <w:name w:val="D87748D2F46E4645B0151A9CF4A9FCF51"/>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1">
    <w:name w:val="55C735C336C44E058E95C772D39F78A71"/>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C52E4F43DD1B4A95944DE324ECEC67461">
    <w:name w:val="C52E4F43DD1B4A95944DE324ECEC67461"/>
    <w:rsid w:val="009571A1"/>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2">
    <w:name w:val="8098157EA0C24EC684D13EE725BAA4362"/>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
    <w:name w:val="D87748D2F46E4645B0151A9CF4A9FCF52"/>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2">
    <w:name w:val="55C735C336C44E058E95C772D39F78A72"/>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21FBE90656A4ED5A0952F2C77DC4E97">
    <w:name w:val="D21FBE90656A4ED5A0952F2C77DC4E97"/>
    <w:rsid w:val="00C13179"/>
  </w:style>
  <w:style w:type="paragraph" w:customStyle="1" w:styleId="C52E4F43DD1B4A95944DE324ECEC67462">
    <w:name w:val="C52E4F43DD1B4A95944DE324ECEC67462"/>
    <w:rsid w:val="00C13179"/>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3">
    <w:name w:val="8098157EA0C24EC684D13EE725BAA4363"/>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
    <w:name w:val="D87748D2F46E4645B0151A9CF4A9FCF53"/>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3">
    <w:name w:val="55C735C336C44E058E95C772D39F78A73"/>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A38B9DDAC11E43158BD89BF9402DC8AD">
    <w:name w:val="A38B9DDAC11E43158BD89BF9402DC8AD"/>
    <w:rsid w:val="00C13179"/>
  </w:style>
  <w:style w:type="paragraph" w:customStyle="1" w:styleId="9B5C7235765D460FA75C295A3BC8C042">
    <w:name w:val="9B5C7235765D460FA75C295A3BC8C042"/>
    <w:rsid w:val="00C13179"/>
  </w:style>
  <w:style w:type="paragraph" w:customStyle="1" w:styleId="41B8302386E3404CA2F5C0DF5CDA3780">
    <w:name w:val="41B8302386E3404CA2F5C0DF5CDA3780"/>
    <w:rsid w:val="00C13179"/>
    <w:pPr>
      <w:spacing w:before="100" w:beforeAutospacing="1" w:after="100" w:afterAutospacing="1" w:line="240" w:lineRule="auto"/>
    </w:pPr>
    <w:rPr>
      <w:rFonts w:ascii="Calibri" w:eastAsia="Calibri" w:hAnsi="Calibri" w:cs="Times New Roman"/>
    </w:rPr>
  </w:style>
  <w:style w:type="paragraph" w:customStyle="1" w:styleId="87F073FD9E824B96A966DCAD614F2EB4">
    <w:name w:val="87F073FD9E824B96A966DCAD614F2EB4"/>
    <w:rsid w:val="00C13179"/>
    <w:pPr>
      <w:spacing w:before="100" w:beforeAutospacing="1" w:after="100" w:afterAutospacing="1" w:line="240" w:lineRule="auto"/>
    </w:pPr>
    <w:rPr>
      <w:rFonts w:ascii="Calibri" w:eastAsia="Calibri" w:hAnsi="Calibri" w:cs="Times New Roman"/>
    </w:rPr>
  </w:style>
  <w:style w:type="paragraph" w:customStyle="1" w:styleId="A38B9DDAC11E43158BD89BF9402DC8AD1">
    <w:name w:val="A38B9DDAC11E43158BD89BF9402DC8AD1"/>
    <w:rsid w:val="00C13179"/>
    <w:pPr>
      <w:spacing w:before="100" w:beforeAutospacing="1" w:after="100" w:afterAutospacing="1" w:line="240" w:lineRule="auto"/>
    </w:pPr>
    <w:rPr>
      <w:rFonts w:ascii="Calibri" w:eastAsia="Calibri" w:hAnsi="Calibri" w:cs="Times New Roman"/>
    </w:rPr>
  </w:style>
  <w:style w:type="paragraph" w:customStyle="1" w:styleId="9B5C7235765D460FA75C295A3BC8C0421">
    <w:name w:val="9B5C7235765D460FA75C295A3BC8C0421"/>
    <w:rsid w:val="00C13179"/>
    <w:pPr>
      <w:spacing w:before="100" w:beforeAutospacing="1" w:after="100" w:afterAutospacing="1" w:line="240" w:lineRule="auto"/>
    </w:pPr>
    <w:rPr>
      <w:rFonts w:ascii="Calibri" w:eastAsia="Calibri" w:hAnsi="Calibri" w:cs="Times New Roman"/>
    </w:rPr>
  </w:style>
  <w:style w:type="paragraph" w:customStyle="1" w:styleId="C52E4F43DD1B4A95944DE324ECEC67463">
    <w:name w:val="C52E4F43DD1B4A95944DE324ECEC67463"/>
    <w:rsid w:val="00C13179"/>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4">
    <w:name w:val="8098157EA0C24EC684D13EE725BAA4364"/>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4">
    <w:name w:val="D87748D2F46E4645B0151A9CF4A9FCF54"/>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4">
    <w:name w:val="55C735C336C44E058E95C772D39F78A74"/>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
    <w:name w:val="41B8302386E3404CA2F5C0DF5CDA37801"/>
    <w:rsid w:val="00C13179"/>
    <w:pPr>
      <w:spacing w:before="100" w:beforeAutospacing="1" w:after="100" w:afterAutospacing="1" w:line="240" w:lineRule="auto"/>
    </w:pPr>
    <w:rPr>
      <w:rFonts w:ascii="Calibri" w:eastAsia="Calibri" w:hAnsi="Calibri" w:cs="Times New Roman"/>
    </w:rPr>
  </w:style>
  <w:style w:type="paragraph" w:customStyle="1" w:styleId="87F073FD9E824B96A966DCAD614F2EB41">
    <w:name w:val="87F073FD9E824B96A966DCAD614F2EB41"/>
    <w:rsid w:val="00C13179"/>
    <w:pPr>
      <w:spacing w:before="100" w:beforeAutospacing="1" w:after="100" w:afterAutospacing="1" w:line="240" w:lineRule="auto"/>
    </w:pPr>
    <w:rPr>
      <w:rFonts w:ascii="Calibri" w:eastAsia="Calibri" w:hAnsi="Calibri" w:cs="Times New Roman"/>
    </w:rPr>
  </w:style>
  <w:style w:type="paragraph" w:customStyle="1" w:styleId="A38B9DDAC11E43158BD89BF9402DC8AD2">
    <w:name w:val="A38B9DDAC11E43158BD89BF9402DC8AD2"/>
    <w:rsid w:val="00C13179"/>
    <w:pPr>
      <w:spacing w:before="100" w:beforeAutospacing="1" w:after="100" w:afterAutospacing="1" w:line="240" w:lineRule="auto"/>
    </w:pPr>
    <w:rPr>
      <w:rFonts w:ascii="Calibri" w:eastAsia="Calibri" w:hAnsi="Calibri" w:cs="Times New Roman"/>
    </w:rPr>
  </w:style>
  <w:style w:type="paragraph" w:customStyle="1" w:styleId="9B5C7235765D460FA75C295A3BC8C0422">
    <w:name w:val="9B5C7235765D460FA75C295A3BC8C0422"/>
    <w:rsid w:val="00C13179"/>
    <w:pPr>
      <w:spacing w:before="100" w:beforeAutospacing="1" w:after="100" w:afterAutospacing="1" w:line="240" w:lineRule="auto"/>
    </w:pPr>
    <w:rPr>
      <w:rFonts w:ascii="Calibri" w:eastAsia="Calibri" w:hAnsi="Calibri" w:cs="Times New Roman"/>
    </w:rPr>
  </w:style>
  <w:style w:type="paragraph" w:customStyle="1" w:styleId="C52E4F43DD1B4A95944DE324ECEC67464">
    <w:name w:val="C52E4F43DD1B4A95944DE324ECEC67464"/>
    <w:rsid w:val="00C13179"/>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5">
    <w:name w:val="8098157EA0C24EC684D13EE725BAA4365"/>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5">
    <w:name w:val="D87748D2F46E4645B0151A9CF4A9FCF55"/>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5">
    <w:name w:val="55C735C336C44E058E95C772D39F78A75"/>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2">
    <w:name w:val="41B8302386E3404CA2F5C0DF5CDA37802"/>
    <w:rsid w:val="00C13179"/>
    <w:pPr>
      <w:spacing w:before="100" w:beforeAutospacing="1" w:after="100" w:afterAutospacing="1" w:line="240" w:lineRule="auto"/>
    </w:pPr>
    <w:rPr>
      <w:rFonts w:ascii="Calibri" w:eastAsia="Calibri" w:hAnsi="Calibri" w:cs="Times New Roman"/>
    </w:rPr>
  </w:style>
  <w:style w:type="paragraph" w:customStyle="1" w:styleId="87F073FD9E824B96A966DCAD614F2EB42">
    <w:name w:val="87F073FD9E824B96A966DCAD614F2EB42"/>
    <w:rsid w:val="00C13179"/>
    <w:pPr>
      <w:spacing w:before="100" w:beforeAutospacing="1" w:after="100" w:afterAutospacing="1" w:line="240" w:lineRule="auto"/>
    </w:pPr>
    <w:rPr>
      <w:rFonts w:ascii="Calibri" w:eastAsia="Calibri" w:hAnsi="Calibri" w:cs="Times New Roman"/>
    </w:rPr>
  </w:style>
  <w:style w:type="paragraph" w:customStyle="1" w:styleId="A38B9DDAC11E43158BD89BF9402DC8AD3">
    <w:name w:val="A38B9DDAC11E43158BD89BF9402DC8AD3"/>
    <w:rsid w:val="00C13179"/>
    <w:pPr>
      <w:spacing w:before="100" w:beforeAutospacing="1" w:after="100" w:afterAutospacing="1" w:line="240" w:lineRule="auto"/>
    </w:pPr>
    <w:rPr>
      <w:rFonts w:ascii="Calibri" w:eastAsia="Calibri" w:hAnsi="Calibri" w:cs="Times New Roman"/>
    </w:rPr>
  </w:style>
  <w:style w:type="paragraph" w:customStyle="1" w:styleId="9B5C7235765D460FA75C295A3BC8C0423">
    <w:name w:val="9B5C7235765D460FA75C295A3BC8C0423"/>
    <w:rsid w:val="00C13179"/>
    <w:pPr>
      <w:spacing w:before="100" w:beforeAutospacing="1" w:after="100" w:afterAutospacing="1" w:line="240" w:lineRule="auto"/>
    </w:pPr>
    <w:rPr>
      <w:rFonts w:ascii="Calibri" w:eastAsia="Calibri" w:hAnsi="Calibri" w:cs="Times New Roman"/>
    </w:rPr>
  </w:style>
  <w:style w:type="paragraph" w:customStyle="1" w:styleId="C52E4F43DD1B4A95944DE324ECEC67465">
    <w:name w:val="C52E4F43DD1B4A95944DE324ECEC67465"/>
    <w:rsid w:val="00C13179"/>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6">
    <w:name w:val="8098157EA0C24EC684D13EE725BAA4366"/>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6">
    <w:name w:val="D87748D2F46E4645B0151A9CF4A9FCF56"/>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6">
    <w:name w:val="55C735C336C44E058E95C772D39F78A76"/>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815071ED6D948FABF2E307B445811C9">
    <w:name w:val="5815071ED6D948FABF2E307B445811C9"/>
    <w:rsid w:val="008D2FEE"/>
  </w:style>
  <w:style w:type="paragraph" w:customStyle="1" w:styleId="03E634EC19F347E4BCA616E95F5FCC3F">
    <w:name w:val="03E634EC19F347E4BCA616E95F5FCC3F"/>
    <w:rsid w:val="008D2FEE"/>
  </w:style>
  <w:style w:type="paragraph" w:customStyle="1" w:styleId="41B8302386E3404CA2F5C0DF5CDA37803">
    <w:name w:val="41B8302386E3404CA2F5C0DF5CDA37803"/>
    <w:rsid w:val="008D2FEE"/>
    <w:pPr>
      <w:spacing w:before="100" w:beforeAutospacing="1" w:after="100" w:afterAutospacing="1" w:line="240" w:lineRule="auto"/>
    </w:pPr>
    <w:rPr>
      <w:rFonts w:ascii="Calibri" w:eastAsia="Calibri" w:hAnsi="Calibri" w:cs="Times New Roman"/>
    </w:rPr>
  </w:style>
  <w:style w:type="paragraph" w:customStyle="1" w:styleId="87F073FD9E824B96A966DCAD614F2EB43">
    <w:name w:val="87F073FD9E824B96A966DCAD614F2EB43"/>
    <w:rsid w:val="008D2FEE"/>
    <w:pPr>
      <w:spacing w:before="100" w:beforeAutospacing="1" w:after="100" w:afterAutospacing="1" w:line="240" w:lineRule="auto"/>
    </w:pPr>
    <w:rPr>
      <w:rFonts w:ascii="Calibri" w:eastAsia="Calibri" w:hAnsi="Calibri" w:cs="Times New Roman"/>
    </w:rPr>
  </w:style>
  <w:style w:type="paragraph" w:customStyle="1" w:styleId="A38B9DDAC11E43158BD89BF9402DC8AD4">
    <w:name w:val="A38B9DDAC11E43158BD89BF9402DC8AD4"/>
    <w:rsid w:val="008D2FEE"/>
    <w:pPr>
      <w:spacing w:before="100" w:beforeAutospacing="1" w:after="100" w:afterAutospacing="1" w:line="240" w:lineRule="auto"/>
    </w:pPr>
    <w:rPr>
      <w:rFonts w:ascii="Calibri" w:eastAsia="Calibri" w:hAnsi="Calibri" w:cs="Times New Roman"/>
    </w:rPr>
  </w:style>
  <w:style w:type="paragraph" w:customStyle="1" w:styleId="9B5C7235765D460FA75C295A3BC8C0424">
    <w:name w:val="9B5C7235765D460FA75C295A3BC8C0424"/>
    <w:rsid w:val="008D2FEE"/>
    <w:pPr>
      <w:spacing w:before="100" w:beforeAutospacing="1" w:after="100" w:afterAutospacing="1" w:line="240" w:lineRule="auto"/>
    </w:pPr>
    <w:rPr>
      <w:rFonts w:ascii="Calibri" w:eastAsia="Calibri" w:hAnsi="Calibri" w:cs="Times New Roman"/>
    </w:rPr>
  </w:style>
  <w:style w:type="paragraph" w:customStyle="1" w:styleId="C52E4F43DD1B4A95944DE324ECEC67466">
    <w:name w:val="C52E4F43DD1B4A95944DE324ECEC67466"/>
    <w:rsid w:val="008D2FEE"/>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7">
    <w:name w:val="8098157EA0C24EC684D13EE725BAA4367"/>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7">
    <w:name w:val="D87748D2F46E4645B0151A9CF4A9FCF57"/>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7">
    <w:name w:val="55C735C336C44E058E95C772D39F78A77"/>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4">
    <w:name w:val="41B8302386E3404CA2F5C0DF5CDA37804"/>
    <w:rsid w:val="008D2FEE"/>
    <w:pPr>
      <w:spacing w:before="100" w:beforeAutospacing="1" w:after="100" w:afterAutospacing="1" w:line="240" w:lineRule="auto"/>
    </w:pPr>
    <w:rPr>
      <w:rFonts w:ascii="Calibri" w:eastAsia="Calibri" w:hAnsi="Calibri" w:cs="Times New Roman"/>
    </w:rPr>
  </w:style>
  <w:style w:type="paragraph" w:customStyle="1" w:styleId="87F073FD9E824B96A966DCAD614F2EB44">
    <w:name w:val="87F073FD9E824B96A966DCAD614F2EB44"/>
    <w:rsid w:val="008D2FEE"/>
    <w:pPr>
      <w:spacing w:before="100" w:beforeAutospacing="1" w:after="100" w:afterAutospacing="1" w:line="240" w:lineRule="auto"/>
    </w:pPr>
    <w:rPr>
      <w:rFonts w:ascii="Calibri" w:eastAsia="Calibri" w:hAnsi="Calibri" w:cs="Times New Roman"/>
    </w:rPr>
  </w:style>
  <w:style w:type="paragraph" w:customStyle="1" w:styleId="A38B9DDAC11E43158BD89BF9402DC8AD5">
    <w:name w:val="A38B9DDAC11E43158BD89BF9402DC8AD5"/>
    <w:rsid w:val="008D2FEE"/>
    <w:pPr>
      <w:spacing w:before="100" w:beforeAutospacing="1" w:after="100" w:afterAutospacing="1" w:line="240" w:lineRule="auto"/>
    </w:pPr>
    <w:rPr>
      <w:rFonts w:ascii="Calibri" w:eastAsia="Calibri" w:hAnsi="Calibri" w:cs="Times New Roman"/>
    </w:rPr>
  </w:style>
  <w:style w:type="paragraph" w:customStyle="1" w:styleId="9B5C7235765D460FA75C295A3BC8C0425">
    <w:name w:val="9B5C7235765D460FA75C295A3BC8C0425"/>
    <w:rsid w:val="008D2FEE"/>
    <w:pPr>
      <w:spacing w:before="100" w:beforeAutospacing="1" w:after="100" w:afterAutospacing="1" w:line="240" w:lineRule="auto"/>
    </w:pPr>
    <w:rPr>
      <w:rFonts w:ascii="Calibri" w:eastAsia="Calibri" w:hAnsi="Calibri" w:cs="Times New Roman"/>
    </w:rPr>
  </w:style>
  <w:style w:type="paragraph" w:customStyle="1" w:styleId="C52E4F43DD1B4A95944DE324ECEC67467">
    <w:name w:val="C52E4F43DD1B4A95944DE324ECEC67467"/>
    <w:rsid w:val="008D2FEE"/>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8">
    <w:name w:val="8098157EA0C24EC684D13EE725BAA4368"/>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8">
    <w:name w:val="D87748D2F46E4645B0151A9CF4A9FCF58"/>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8">
    <w:name w:val="55C735C336C44E058E95C772D39F78A78"/>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5">
    <w:name w:val="41B8302386E3404CA2F5C0DF5CDA37805"/>
    <w:rsid w:val="008D2FEE"/>
    <w:pPr>
      <w:spacing w:before="100" w:beforeAutospacing="1" w:after="100" w:afterAutospacing="1" w:line="240" w:lineRule="auto"/>
    </w:pPr>
    <w:rPr>
      <w:rFonts w:ascii="Calibri" w:eastAsia="Calibri" w:hAnsi="Calibri" w:cs="Times New Roman"/>
    </w:rPr>
  </w:style>
  <w:style w:type="paragraph" w:customStyle="1" w:styleId="87F073FD9E824B96A966DCAD614F2EB45">
    <w:name w:val="87F073FD9E824B96A966DCAD614F2EB45"/>
    <w:rsid w:val="008D2FEE"/>
    <w:pPr>
      <w:spacing w:before="100" w:beforeAutospacing="1" w:after="100" w:afterAutospacing="1" w:line="240" w:lineRule="auto"/>
    </w:pPr>
    <w:rPr>
      <w:rFonts w:ascii="Calibri" w:eastAsia="Calibri" w:hAnsi="Calibri" w:cs="Times New Roman"/>
    </w:rPr>
  </w:style>
  <w:style w:type="paragraph" w:customStyle="1" w:styleId="A38B9DDAC11E43158BD89BF9402DC8AD6">
    <w:name w:val="A38B9DDAC11E43158BD89BF9402DC8AD6"/>
    <w:rsid w:val="008D2FEE"/>
    <w:pPr>
      <w:spacing w:before="100" w:beforeAutospacing="1" w:after="100" w:afterAutospacing="1" w:line="240" w:lineRule="auto"/>
    </w:pPr>
    <w:rPr>
      <w:rFonts w:ascii="Calibri" w:eastAsia="Calibri" w:hAnsi="Calibri" w:cs="Times New Roman"/>
    </w:rPr>
  </w:style>
  <w:style w:type="paragraph" w:customStyle="1" w:styleId="9B5C7235765D460FA75C295A3BC8C0426">
    <w:name w:val="9B5C7235765D460FA75C295A3BC8C0426"/>
    <w:rsid w:val="008D2FEE"/>
    <w:pPr>
      <w:spacing w:before="100" w:beforeAutospacing="1" w:after="100" w:afterAutospacing="1" w:line="240" w:lineRule="auto"/>
    </w:pPr>
    <w:rPr>
      <w:rFonts w:ascii="Calibri" w:eastAsia="Calibri" w:hAnsi="Calibri" w:cs="Times New Roman"/>
    </w:rPr>
  </w:style>
  <w:style w:type="paragraph" w:customStyle="1" w:styleId="C52E4F43DD1B4A95944DE324ECEC67468">
    <w:name w:val="C52E4F43DD1B4A95944DE324ECEC67468"/>
    <w:rsid w:val="008D2FEE"/>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9">
    <w:name w:val="8098157EA0C24EC684D13EE725BAA4369"/>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9">
    <w:name w:val="D87748D2F46E4645B0151A9CF4A9FCF59"/>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9">
    <w:name w:val="55C735C336C44E058E95C772D39F78A79"/>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6">
    <w:name w:val="41B8302386E3404CA2F5C0DF5CDA37806"/>
    <w:rsid w:val="008D2FEE"/>
    <w:pPr>
      <w:spacing w:before="100" w:beforeAutospacing="1" w:after="100" w:afterAutospacing="1" w:line="240" w:lineRule="auto"/>
    </w:pPr>
    <w:rPr>
      <w:rFonts w:ascii="Calibri" w:eastAsia="Calibri" w:hAnsi="Calibri" w:cs="Times New Roman"/>
    </w:rPr>
  </w:style>
  <w:style w:type="paragraph" w:customStyle="1" w:styleId="87F073FD9E824B96A966DCAD614F2EB46">
    <w:name w:val="87F073FD9E824B96A966DCAD614F2EB46"/>
    <w:rsid w:val="008D2FEE"/>
    <w:pPr>
      <w:spacing w:before="100" w:beforeAutospacing="1" w:after="100" w:afterAutospacing="1" w:line="240" w:lineRule="auto"/>
    </w:pPr>
    <w:rPr>
      <w:rFonts w:ascii="Calibri" w:eastAsia="Calibri" w:hAnsi="Calibri" w:cs="Times New Roman"/>
    </w:rPr>
  </w:style>
  <w:style w:type="paragraph" w:customStyle="1" w:styleId="A38B9DDAC11E43158BD89BF9402DC8AD7">
    <w:name w:val="A38B9DDAC11E43158BD89BF9402DC8AD7"/>
    <w:rsid w:val="008D2FEE"/>
    <w:pPr>
      <w:spacing w:before="100" w:beforeAutospacing="1" w:after="100" w:afterAutospacing="1" w:line="240" w:lineRule="auto"/>
    </w:pPr>
    <w:rPr>
      <w:rFonts w:ascii="Calibri" w:eastAsia="Calibri" w:hAnsi="Calibri" w:cs="Times New Roman"/>
    </w:rPr>
  </w:style>
  <w:style w:type="paragraph" w:customStyle="1" w:styleId="9B5C7235765D460FA75C295A3BC8C0427">
    <w:name w:val="9B5C7235765D460FA75C295A3BC8C0427"/>
    <w:rsid w:val="008D2FEE"/>
    <w:pPr>
      <w:spacing w:before="100" w:beforeAutospacing="1" w:after="100" w:afterAutospacing="1" w:line="240" w:lineRule="auto"/>
    </w:pPr>
    <w:rPr>
      <w:rFonts w:ascii="Calibri" w:eastAsia="Calibri" w:hAnsi="Calibri" w:cs="Times New Roman"/>
    </w:rPr>
  </w:style>
  <w:style w:type="paragraph" w:customStyle="1" w:styleId="C52E4F43DD1B4A95944DE324ECEC67469">
    <w:name w:val="C52E4F43DD1B4A95944DE324ECEC67469"/>
    <w:rsid w:val="008D2FEE"/>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10">
    <w:name w:val="8098157EA0C24EC684D13EE725BAA43610"/>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0">
    <w:name w:val="D87748D2F46E4645B0151A9CF4A9FCF510"/>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10">
    <w:name w:val="55C735C336C44E058E95C772D39F78A710"/>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7">
    <w:name w:val="41B8302386E3404CA2F5C0DF5CDA37807"/>
    <w:rsid w:val="008D2FEE"/>
    <w:pPr>
      <w:spacing w:before="100" w:beforeAutospacing="1" w:after="100" w:afterAutospacing="1" w:line="240" w:lineRule="auto"/>
    </w:pPr>
    <w:rPr>
      <w:rFonts w:ascii="Calibri" w:eastAsia="Calibri" w:hAnsi="Calibri" w:cs="Times New Roman"/>
    </w:rPr>
  </w:style>
  <w:style w:type="paragraph" w:customStyle="1" w:styleId="87F073FD9E824B96A966DCAD614F2EB47">
    <w:name w:val="87F073FD9E824B96A966DCAD614F2EB47"/>
    <w:rsid w:val="008D2FEE"/>
    <w:pPr>
      <w:spacing w:before="100" w:beforeAutospacing="1" w:after="100" w:afterAutospacing="1" w:line="240" w:lineRule="auto"/>
    </w:pPr>
    <w:rPr>
      <w:rFonts w:ascii="Calibri" w:eastAsia="Calibri" w:hAnsi="Calibri" w:cs="Times New Roman"/>
    </w:rPr>
  </w:style>
  <w:style w:type="paragraph" w:customStyle="1" w:styleId="A38B9DDAC11E43158BD89BF9402DC8AD8">
    <w:name w:val="A38B9DDAC11E43158BD89BF9402DC8AD8"/>
    <w:rsid w:val="008D2FEE"/>
    <w:pPr>
      <w:spacing w:before="100" w:beforeAutospacing="1" w:after="100" w:afterAutospacing="1" w:line="240" w:lineRule="auto"/>
    </w:pPr>
    <w:rPr>
      <w:rFonts w:ascii="Calibri" w:eastAsia="Calibri" w:hAnsi="Calibri" w:cs="Times New Roman"/>
    </w:rPr>
  </w:style>
  <w:style w:type="paragraph" w:customStyle="1" w:styleId="9B5C7235765D460FA75C295A3BC8C0428">
    <w:name w:val="9B5C7235765D460FA75C295A3BC8C0428"/>
    <w:rsid w:val="008D2FEE"/>
    <w:pPr>
      <w:spacing w:before="100" w:beforeAutospacing="1" w:after="100" w:afterAutospacing="1" w:line="240" w:lineRule="auto"/>
    </w:pPr>
    <w:rPr>
      <w:rFonts w:ascii="Calibri" w:eastAsia="Calibri" w:hAnsi="Calibri" w:cs="Times New Roman"/>
    </w:rPr>
  </w:style>
  <w:style w:type="paragraph" w:customStyle="1" w:styleId="8098157EA0C24EC684D13EE725BAA43611">
    <w:name w:val="8098157EA0C24EC684D13EE725BAA43611"/>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1">
    <w:name w:val="D87748D2F46E4645B0151A9CF4A9FCF511"/>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11">
    <w:name w:val="55C735C336C44E058E95C772D39F78A711"/>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tbutler</dc:creator>
  <cp:keywords/>
  <cp:lastModifiedBy>WCEA Admin</cp:lastModifiedBy>
  <cp:revision>172</cp:revision>
  <cp:lastPrinted>2018-09-27T02:47:00Z</cp:lastPrinted>
  <dcterms:created xsi:type="dcterms:W3CDTF">2014-09-17T03:36:00Z</dcterms:created>
  <dcterms:modified xsi:type="dcterms:W3CDTF">2018-10-24T02:47:00Z</dcterms:modified>
</cp:coreProperties>
</file>